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D7B" w:rsidRDefault="00726D7B" w:rsidP="00726D7B">
      <w:bookmarkStart w:id="0" w:name="_GoBack"/>
      <w:bookmarkEnd w:id="0"/>
      <w:r>
        <w:t>Puno značenje stupaca sukladno Pravilniku o planu nabave, registru ugovora, prethodnom savjetovanju i analizi tržišta u javnoj nabavi ( Narodne novine br. 101/2017.):</w:t>
      </w:r>
    </w:p>
    <w:p w:rsidR="00726D7B" w:rsidRDefault="00726D7B" w:rsidP="00726D7B">
      <w:pPr>
        <w:pStyle w:val="Odlomakpopisa"/>
        <w:numPr>
          <w:ilvl w:val="0"/>
          <w:numId w:val="1"/>
        </w:numPr>
      </w:pPr>
      <w:r>
        <w:t>evidencijski broj nabave</w:t>
      </w:r>
    </w:p>
    <w:p w:rsidR="00726D7B" w:rsidRDefault="00726D7B" w:rsidP="00726D7B">
      <w:pPr>
        <w:pStyle w:val="Odlomakpopisa"/>
        <w:numPr>
          <w:ilvl w:val="0"/>
          <w:numId w:val="1"/>
        </w:numPr>
      </w:pPr>
      <w:r>
        <w:t>predmet nabave</w:t>
      </w:r>
    </w:p>
    <w:p w:rsidR="00726D7B" w:rsidRDefault="00726D7B" w:rsidP="00726D7B">
      <w:pPr>
        <w:pStyle w:val="Odlomakpopisa"/>
        <w:numPr>
          <w:ilvl w:val="0"/>
          <w:numId w:val="1"/>
        </w:numPr>
      </w:pPr>
      <w:r>
        <w:t>brojčana oznaka predmeta nabave iz Jedinstvenog rječnika javne nabave ( CPV)</w:t>
      </w:r>
    </w:p>
    <w:p w:rsidR="0013400C" w:rsidRDefault="0013400C" w:rsidP="00726D7B">
      <w:pPr>
        <w:pStyle w:val="Odlomakpopisa"/>
        <w:numPr>
          <w:ilvl w:val="0"/>
          <w:numId w:val="1"/>
        </w:numPr>
      </w:pPr>
      <w:r>
        <w:t>broj objave iz EOJN RH, ako postoji</w:t>
      </w:r>
    </w:p>
    <w:p w:rsidR="0013400C" w:rsidRDefault="0013400C" w:rsidP="00726D7B">
      <w:pPr>
        <w:pStyle w:val="Odlomakpopisa"/>
        <w:numPr>
          <w:ilvl w:val="0"/>
          <w:numId w:val="1"/>
        </w:numPr>
      </w:pPr>
      <w:r>
        <w:t>vrsta postupka ( uključujući posebne režime nabave i jednostavnu nabavu)</w:t>
      </w:r>
    </w:p>
    <w:p w:rsidR="0013400C" w:rsidRDefault="0013400C" w:rsidP="00726D7B">
      <w:pPr>
        <w:pStyle w:val="Odlomakpopisa"/>
        <w:numPr>
          <w:ilvl w:val="0"/>
          <w:numId w:val="1"/>
        </w:numPr>
      </w:pPr>
      <w:r>
        <w:t>naziv i OIB ugovaratelja</w:t>
      </w:r>
    </w:p>
    <w:p w:rsidR="0013400C" w:rsidRDefault="0013400C" w:rsidP="00726D7B">
      <w:pPr>
        <w:pStyle w:val="Odlomakpopisa"/>
        <w:numPr>
          <w:ilvl w:val="0"/>
          <w:numId w:val="1"/>
        </w:numPr>
      </w:pPr>
      <w:r>
        <w:t xml:space="preserve">naziv i OIB </w:t>
      </w:r>
      <w:proofErr w:type="spellStart"/>
      <w:r>
        <w:t>podugovaratelja</w:t>
      </w:r>
      <w:proofErr w:type="spellEnd"/>
      <w:r>
        <w:t>, ako postoje</w:t>
      </w:r>
    </w:p>
    <w:p w:rsidR="0013400C" w:rsidRDefault="0013400C" w:rsidP="00726D7B">
      <w:pPr>
        <w:pStyle w:val="Odlomakpopisa"/>
        <w:numPr>
          <w:ilvl w:val="0"/>
          <w:numId w:val="1"/>
        </w:numPr>
      </w:pPr>
      <w:r>
        <w:t>datum sklapanja ugovora ili okvirnog sporazuma u pisanom obliku, uključujući ugovore na temelju okvirnog sporazuma</w:t>
      </w:r>
    </w:p>
    <w:p w:rsidR="00D817D9" w:rsidRDefault="00D817D9" w:rsidP="00726D7B">
      <w:pPr>
        <w:pStyle w:val="Odlomakpopisa"/>
        <w:numPr>
          <w:ilvl w:val="0"/>
          <w:numId w:val="1"/>
        </w:numPr>
      </w:pPr>
      <w:r>
        <w:t>rok na koji je ugovor ili okvirni sporazum sklopljen, uključujući ugovore na temelju okvirnog sporazuma</w:t>
      </w:r>
    </w:p>
    <w:p w:rsidR="00D817D9" w:rsidRDefault="0013400C" w:rsidP="00D817D9">
      <w:pPr>
        <w:pStyle w:val="Odlomakpopisa"/>
        <w:numPr>
          <w:ilvl w:val="0"/>
          <w:numId w:val="1"/>
        </w:numPr>
      </w:pPr>
      <w:r>
        <w:t>iznos bez PDV-a na koji je ugovor ili okvirni sporazum sklopljen, uključujući ugovore sklopljene na temelju okvirnog sporazuma</w:t>
      </w:r>
    </w:p>
    <w:p w:rsidR="00D817D9" w:rsidRDefault="00D817D9" w:rsidP="00726D7B">
      <w:pPr>
        <w:pStyle w:val="Odlomakpopisa"/>
        <w:numPr>
          <w:ilvl w:val="0"/>
          <w:numId w:val="1"/>
        </w:numPr>
      </w:pPr>
      <w:r>
        <w:t>iznos PDV-a</w:t>
      </w:r>
    </w:p>
    <w:p w:rsidR="00D817D9" w:rsidRDefault="00D817D9" w:rsidP="00726D7B">
      <w:pPr>
        <w:pStyle w:val="Odlomakpopisa"/>
        <w:numPr>
          <w:ilvl w:val="0"/>
          <w:numId w:val="1"/>
        </w:numPr>
      </w:pPr>
      <w:r>
        <w:t>ukupni iznos s PDV-om na koji je ugovor ili okvirni sporazum sklopljen, uključujući ugovore na temelju okvirnog sporazuma</w:t>
      </w:r>
    </w:p>
    <w:p w:rsidR="00D817D9" w:rsidRDefault="00D817D9" w:rsidP="00726D7B">
      <w:pPr>
        <w:pStyle w:val="Odlomakpopisa"/>
        <w:numPr>
          <w:ilvl w:val="0"/>
          <w:numId w:val="1"/>
        </w:numPr>
      </w:pPr>
      <w:r>
        <w:t>datum kada je ugovor ili okvirni sporazum, uključujući ugovore na temelju okvirnog sporazuma, izvršen u cijelosti ili  navod da je isti raskinut prije isteka roka na koji je sklopljen</w:t>
      </w:r>
    </w:p>
    <w:p w:rsidR="00D817D9" w:rsidRDefault="00D817D9" w:rsidP="00726D7B">
      <w:pPr>
        <w:pStyle w:val="Odlomakpopisa"/>
        <w:numPr>
          <w:ilvl w:val="0"/>
          <w:numId w:val="1"/>
        </w:numPr>
      </w:pPr>
      <w:r>
        <w:t>ukupni isplaćeni iznos ugovaratelju s PDV-om na temelju sklopljenog ugovora ili okvirnog sporazuma, uključujući ugovore sklopljene na temelju okvirnog sporazuma</w:t>
      </w:r>
    </w:p>
    <w:p w:rsidR="00D817D9" w:rsidRDefault="00D817D9" w:rsidP="00726D7B">
      <w:pPr>
        <w:pStyle w:val="Odlomakpopisa"/>
        <w:numPr>
          <w:ilvl w:val="0"/>
          <w:numId w:val="1"/>
        </w:numPr>
      </w:pPr>
      <w:r>
        <w:t>obrazloženje ako je iznos koji je isplaćen ugovaratelju veći od iznosa na koji je ugovor ili okvirni sporazum sklopljen, uključujući ugovore na temelju okvirnog sporazuma, odnosno razlozi zbog kojih je isti raskinut prije isteka njegova trajanja</w:t>
      </w:r>
    </w:p>
    <w:p w:rsidR="00726D7B" w:rsidRDefault="00D817D9" w:rsidP="00726D7B">
      <w:pPr>
        <w:pStyle w:val="Odlomakpopisa"/>
        <w:numPr>
          <w:ilvl w:val="0"/>
          <w:numId w:val="1"/>
        </w:numPr>
      </w:pPr>
      <w:r>
        <w:t xml:space="preserve">napomena.  </w:t>
      </w:r>
      <w:r w:rsidR="0013400C">
        <w:t xml:space="preserve">      </w:t>
      </w:r>
      <w:r w:rsidR="00726D7B">
        <w:t xml:space="preserve">  </w:t>
      </w:r>
    </w:p>
    <w:p w:rsidR="005C2BF0" w:rsidRDefault="005C2BF0"/>
    <w:sectPr w:rsidR="005C2BF0" w:rsidSect="00847F2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B2D92"/>
    <w:multiLevelType w:val="hybridMultilevel"/>
    <w:tmpl w:val="7B306C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7B"/>
    <w:rsid w:val="0013400C"/>
    <w:rsid w:val="005C2BF0"/>
    <w:rsid w:val="00726D7B"/>
    <w:rsid w:val="00847F2E"/>
    <w:rsid w:val="00A53F88"/>
    <w:rsid w:val="00D817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69E3E-7119-41AA-9758-1FC3CD7B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7B"/>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26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726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1320</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Ljubomir Blažević</dc:creator>
  <cp:keywords/>
  <dc:description/>
  <cp:lastModifiedBy>Ljubomir Blažević</cp:lastModifiedBy>
  <cp:revision>2</cp:revision>
  <dcterms:created xsi:type="dcterms:W3CDTF">2018-03-22T08:57:00Z</dcterms:created>
  <dcterms:modified xsi:type="dcterms:W3CDTF">2018-03-22T08:57:00Z</dcterms:modified>
</cp:coreProperties>
</file>