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954C86">
      <w:r>
        <w:t>SINTEZA KNJIŽEVNOSTI – PROVJERA</w:t>
      </w:r>
    </w:p>
    <w:p w:rsidR="00954C86" w:rsidRDefault="00954C86">
      <w:r>
        <w:t xml:space="preserve">GRUPA </w:t>
      </w:r>
      <w:r w:rsidR="0049570B">
        <w:t>C</w:t>
      </w:r>
    </w:p>
    <w:p w:rsidR="00954C86" w:rsidRDefault="00954C86" w:rsidP="00954C86">
      <w:pPr>
        <w:pStyle w:val="Odlomakpopisa"/>
        <w:numPr>
          <w:ilvl w:val="0"/>
          <w:numId w:val="1"/>
        </w:numPr>
      </w:pPr>
      <w:r>
        <w:t>Ispuni tablicu:</w:t>
      </w:r>
    </w:p>
    <w:tbl>
      <w:tblPr>
        <w:tblStyle w:val="Reetkatablice"/>
        <w:tblW w:w="0" w:type="auto"/>
        <w:tblInd w:w="717" w:type="dxa"/>
        <w:tblLook w:val="04A0"/>
      </w:tblPr>
      <w:tblGrid>
        <w:gridCol w:w="1718"/>
        <w:gridCol w:w="1709"/>
        <w:gridCol w:w="1743"/>
        <w:gridCol w:w="1699"/>
        <w:gridCol w:w="1702"/>
      </w:tblGrid>
      <w:tr w:rsidR="005273F8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  <w:r>
              <w:t>književna vrsta</w:t>
            </w: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  <w:r>
              <w:t>književni pravac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 xml:space="preserve">djelo 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>dva lika</w:t>
            </w:r>
          </w:p>
        </w:tc>
      </w:tr>
      <w:tr w:rsidR="005273F8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49570B" w:rsidP="00954C86">
            <w:pPr>
              <w:pStyle w:val="Odlomakpopisa"/>
              <w:ind w:left="0"/>
            </w:pPr>
            <w:r>
              <w:t>ep</w:t>
            </w:r>
          </w:p>
        </w:tc>
        <w:tc>
          <w:tcPr>
            <w:tcW w:w="1857" w:type="dxa"/>
          </w:tcPr>
          <w:p w:rsidR="00954C86" w:rsidRDefault="0049570B" w:rsidP="00954C86">
            <w:pPr>
              <w:pStyle w:val="Odlomakpopisa"/>
              <w:ind w:left="0"/>
            </w:pPr>
            <w:r>
              <w:t>rimska antika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49570B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49570B" w:rsidP="00954C86">
            <w:pPr>
              <w:pStyle w:val="Odlomakpopisa"/>
              <w:ind w:left="0"/>
            </w:pPr>
            <w:r>
              <w:t>Milan Begović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1266A4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49570B" w:rsidP="00954C86">
            <w:pPr>
              <w:pStyle w:val="Odlomakpopisa"/>
              <w:ind w:left="0"/>
            </w:pPr>
            <w:proofErr w:type="spellStart"/>
            <w:r>
              <w:t>Beatrice</w:t>
            </w:r>
            <w:proofErr w:type="spellEnd"/>
          </w:p>
        </w:tc>
      </w:tr>
      <w:tr w:rsidR="005273F8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49570B" w:rsidP="00954C86">
            <w:pPr>
              <w:pStyle w:val="Odlomakpopisa"/>
              <w:ind w:left="0"/>
            </w:pPr>
            <w:proofErr w:type="spellStart"/>
            <w:r>
              <w:t>Jur</w:t>
            </w:r>
            <w:proofErr w:type="spellEnd"/>
            <w:r>
              <w:t xml:space="preserve"> ni jedna na svit vila</w:t>
            </w:r>
          </w:p>
        </w:tc>
        <w:tc>
          <w:tcPr>
            <w:tcW w:w="1858" w:type="dxa"/>
          </w:tcPr>
          <w:p w:rsidR="00954C86" w:rsidRDefault="00954C86" w:rsidP="0049570B">
            <w:pPr>
              <w:pStyle w:val="Odlomakpopisa"/>
              <w:ind w:left="0"/>
            </w:pPr>
          </w:p>
        </w:tc>
      </w:tr>
      <w:tr w:rsidR="0049570B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49570B" w:rsidP="00954C86">
            <w:pPr>
              <w:pStyle w:val="Odlomakpopisa"/>
              <w:ind w:left="0"/>
            </w:pPr>
            <w:r>
              <w:t xml:space="preserve">Petar </w:t>
            </w:r>
            <w:proofErr w:type="spellStart"/>
            <w:r>
              <w:t>Hektorović</w:t>
            </w:r>
            <w:proofErr w:type="spellEnd"/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49570B" w:rsidTr="00954C86">
        <w:tc>
          <w:tcPr>
            <w:tcW w:w="1857" w:type="dxa"/>
          </w:tcPr>
          <w:p w:rsidR="00954C86" w:rsidRDefault="001266A4" w:rsidP="00954C86">
            <w:pPr>
              <w:pStyle w:val="Odlomakpopisa"/>
              <w:ind w:left="0"/>
            </w:pPr>
            <w:r>
              <w:t>sonet</w:t>
            </w: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49570B" w:rsidP="00954C86">
            <w:pPr>
              <w:pStyle w:val="Odlomakpopisa"/>
              <w:ind w:left="0"/>
            </w:pPr>
            <w:r>
              <w:t>A.G.Matoš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49570B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1266A4" w:rsidP="00954C86">
            <w:pPr>
              <w:pStyle w:val="Odlomakpopisa"/>
              <w:ind w:left="0"/>
            </w:pPr>
            <w:proofErr w:type="spellStart"/>
            <w:r>
              <w:t>Akakije</w:t>
            </w:r>
            <w:proofErr w:type="spellEnd"/>
          </w:p>
        </w:tc>
      </w:tr>
      <w:tr w:rsidR="0049570B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1266A4" w:rsidP="00954C86">
            <w:pPr>
              <w:pStyle w:val="Odlomakpopisa"/>
              <w:ind w:left="0"/>
            </w:pPr>
            <w:r>
              <w:t>Cvjetovi zla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49570B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1266A4" w:rsidP="00954C86">
            <w:pPr>
              <w:pStyle w:val="Odlomakpopisa"/>
              <w:ind w:left="0"/>
            </w:pPr>
            <w:proofErr w:type="spellStart"/>
            <w:r>
              <w:t>Camao</w:t>
            </w:r>
            <w:proofErr w:type="spellEnd"/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49570B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1266A4" w:rsidP="00954C86">
            <w:pPr>
              <w:pStyle w:val="Odlomakpopisa"/>
              <w:ind w:left="0"/>
            </w:pPr>
            <w:r>
              <w:t>Voltaire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</w:tbl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ind w:left="717"/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14.95pt;margin-top:5.55pt;width:0;height:28.65pt;z-index:251659264" o:connectortype="straight"/>
        </w:pict>
      </w: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9.35pt;margin-top:5.55pt;width:69.4pt;height:28.65pt;z-index:251658240">
            <v:textbox>
              <w:txbxContent>
                <w:p w:rsidR="00954C86" w:rsidRDefault="00954C86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numPr>
          <w:ilvl w:val="0"/>
          <w:numId w:val="1"/>
        </w:numPr>
      </w:pPr>
      <w:r>
        <w:t>Dopuni tvrdnje</w:t>
      </w:r>
    </w:p>
    <w:p w:rsidR="00954C86" w:rsidRDefault="00954C86" w:rsidP="00954C86">
      <w:pPr>
        <w:pStyle w:val="Odlomakpopisa"/>
        <w:ind w:left="717"/>
      </w:pPr>
      <w:r>
        <w:t xml:space="preserve">Zbirka </w:t>
      </w:r>
      <w:r w:rsidR="001266A4">
        <w:t>Kanconijer</w:t>
      </w:r>
      <w:r>
        <w:t xml:space="preserve">____________________ sastoji se od </w:t>
      </w:r>
      <w:r w:rsidR="001266A4">
        <w:t>366 ______</w:t>
      </w:r>
      <w:r>
        <w:t xml:space="preserve"> po</w:t>
      </w:r>
      <w:r w:rsidR="001266A4">
        <w:t>svećenih</w:t>
      </w:r>
      <w:r>
        <w:t>_______________________,U</w:t>
      </w:r>
      <w:r w:rsidR="001266A4">
        <w:t xml:space="preserve"> pjesmi Moj križ svejedno gori ___________________________govori o svojim osobnim problemima</w:t>
      </w:r>
      <w:r w:rsidR="005273F8">
        <w:t>.</w:t>
      </w:r>
      <w:r w:rsidR="001266A4">
        <w:t xml:space="preserve"> U romanu _______________pratimo školovanje siromašnog đaka _______________________, njegovog rođaka </w:t>
      </w:r>
      <w:proofErr w:type="spellStart"/>
      <w:r w:rsidR="001266A4">
        <w:t>kumordinara</w:t>
      </w:r>
      <w:proofErr w:type="spellEnd"/>
      <w:r w:rsidR="001266A4">
        <w:t xml:space="preserve"> ______________i fatalnu ženu ________, a autor je ______________________, pravac _____________________.</w:t>
      </w:r>
    </w:p>
    <w:p w:rsidR="00954C86" w:rsidRDefault="00632245" w:rsidP="00954C86">
      <w:pPr>
        <w:pStyle w:val="Odlomakpopisa"/>
        <w:ind w:left="717"/>
      </w:pPr>
      <w:r>
        <w:rPr>
          <w:noProof/>
          <w:lang w:eastAsia="hr-HR"/>
        </w:rPr>
        <w:pict>
          <v:shape id="_x0000_s1034" type="#_x0000_t32" style="position:absolute;left:0;text-align:left;margin-left:421pt;margin-top:5.35pt;width:0;height:26.9pt;z-index:251661312" o:connectortype="straight"/>
        </w:pict>
      </w:r>
      <w:r>
        <w:rPr>
          <w:noProof/>
          <w:lang w:eastAsia="hr-HR"/>
        </w:rPr>
        <w:pict>
          <v:shape id="_x0000_s1033" type="#_x0000_t202" style="position:absolute;left:0;text-align:left;margin-left:384.55pt;margin-top:5.35pt;width:68.55pt;height:26.9pt;z-index:251660288">
            <v:textbox>
              <w:txbxContent>
                <w:p w:rsidR="00632245" w:rsidRDefault="00632245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954C86" w:rsidRDefault="00954C86" w:rsidP="00954C86">
      <w:pPr>
        <w:pStyle w:val="Odlomakpopisa"/>
        <w:ind w:left="717"/>
      </w:pPr>
    </w:p>
    <w:p w:rsidR="00954C86" w:rsidRDefault="00632245" w:rsidP="00954C86">
      <w:pPr>
        <w:pStyle w:val="Odlomakpopisa"/>
        <w:numPr>
          <w:ilvl w:val="0"/>
          <w:numId w:val="1"/>
        </w:numPr>
      </w:pPr>
      <w:r>
        <w:t>Odgovori na pitanja</w:t>
      </w:r>
    </w:p>
    <w:p w:rsidR="00632245" w:rsidRDefault="001266A4" w:rsidP="00632245">
      <w:pPr>
        <w:pStyle w:val="Odlomakpopisa"/>
        <w:numPr>
          <w:ilvl w:val="0"/>
          <w:numId w:val="2"/>
        </w:numPr>
      </w:pPr>
      <w:r>
        <w:t xml:space="preserve">nabroji pisce </w:t>
      </w:r>
      <w:proofErr w:type="spellStart"/>
      <w:r>
        <w:t>hrv</w:t>
      </w:r>
      <w:proofErr w:type="spellEnd"/>
      <w:r>
        <w:t>. renesanse</w:t>
      </w:r>
      <w:r w:rsidR="00632245">
        <w:t>________________________________________________________________________________________________________________</w:t>
      </w:r>
      <w:r>
        <w:t>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 xml:space="preserve">objasni pojam </w:t>
      </w:r>
      <w:r w:rsidR="001266A4">
        <w:t>verterizam</w:t>
      </w:r>
      <w:r>
        <w:t>________________________________________________________________________________________________________________</w:t>
      </w:r>
      <w:r w:rsidR="001266A4">
        <w:t>________________________</w:t>
      </w:r>
    </w:p>
    <w:p w:rsidR="00632245" w:rsidRDefault="001266A4" w:rsidP="00632245">
      <w:pPr>
        <w:pStyle w:val="Odlomakpopisa"/>
        <w:numPr>
          <w:ilvl w:val="0"/>
          <w:numId w:val="2"/>
        </w:numPr>
      </w:pPr>
      <w:r>
        <w:t>od kojih se</w:t>
      </w:r>
      <w:r w:rsidR="00632245">
        <w:t xml:space="preserve"> dijelova sastoji </w:t>
      </w:r>
      <w:r w:rsidR="005273F8">
        <w:t xml:space="preserve">poema </w:t>
      </w:r>
      <w:r>
        <w:t>Božanstvena komedija</w:t>
      </w:r>
      <w:r w:rsidR="005273F8">
        <w:t xml:space="preserve"> i tko je autor</w:t>
      </w:r>
      <w:r w:rsidR="00632245">
        <w:t xml:space="preserve"> ________________________________________________________________________________________________________________________________________________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lastRenderedPageBreak/>
        <w:t xml:space="preserve">kojim događajem završava </w:t>
      </w:r>
      <w:proofErr w:type="spellStart"/>
      <w:r w:rsidR="001266A4">
        <w:t>Madame</w:t>
      </w:r>
      <w:proofErr w:type="spellEnd"/>
      <w:r w:rsidR="001266A4">
        <w:t xml:space="preserve"> Bovary</w:t>
      </w:r>
      <w:r>
        <w:t>_____________________________________________________________________________________________________________</w:t>
      </w:r>
      <w:r w:rsidR="00CA72AD">
        <w:t>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 xml:space="preserve">Tko je rekao </w:t>
      </w:r>
      <w:r w:rsidR="001266A4">
        <w:t>Čuvaj se Grka i kad darove nose</w:t>
      </w:r>
      <w:r>
        <w:t xml:space="preserve"> ________________________________________________________________________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 xml:space="preserve">navedi nekoliko pjesama </w:t>
      </w:r>
      <w:r w:rsidR="001266A4">
        <w:t xml:space="preserve">D. </w:t>
      </w:r>
      <w:proofErr w:type="spellStart"/>
      <w:r w:rsidR="001266A4">
        <w:t>Tadijanovića</w:t>
      </w:r>
      <w:r>
        <w:t>i</w:t>
      </w:r>
      <w:proofErr w:type="spellEnd"/>
      <w:r>
        <w:t xml:space="preserve"> smjesti ga u povijesno razdoblje ________________________________________________________________________________________________________________________________________________</w:t>
      </w:r>
    </w:p>
    <w:p w:rsidR="00632245" w:rsidRDefault="00632245" w:rsidP="00632245">
      <w:pPr>
        <w:pStyle w:val="Odlomakpopisa"/>
        <w:ind w:left="1077"/>
      </w:pPr>
      <w:r>
        <w:rPr>
          <w:noProof/>
          <w:lang w:eastAsia="hr-HR"/>
        </w:rPr>
        <w:pict>
          <v:shape id="_x0000_s1036" type="#_x0000_t32" style="position:absolute;left:0;text-align:left;margin-left:424.5pt;margin-top:12.6pt;width:0;height:25.15pt;z-index:251663360" o:connectortype="straight"/>
        </w:pict>
      </w:r>
      <w:r>
        <w:rPr>
          <w:noProof/>
          <w:lang w:eastAsia="hr-HR"/>
        </w:rPr>
        <w:pict>
          <v:shape id="_x0000_s1035" type="#_x0000_t202" style="position:absolute;left:0;text-align:left;margin-left:395pt;margin-top:12.6pt;width:56.35pt;height:25.15pt;z-index:251662336">
            <v:textbox>
              <w:txbxContent>
                <w:p w:rsidR="00632245" w:rsidRDefault="00632245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632245" w:rsidRDefault="00632245" w:rsidP="00632245">
      <w:pPr>
        <w:pStyle w:val="Odlomakpopisa"/>
        <w:ind w:left="1077"/>
      </w:pPr>
    </w:p>
    <w:p w:rsidR="00632245" w:rsidRDefault="00632245" w:rsidP="00632245">
      <w:pPr>
        <w:pStyle w:val="Odlomakpopisa"/>
        <w:ind w:left="1077"/>
      </w:pPr>
    </w:p>
    <w:p w:rsidR="00632245" w:rsidRDefault="00CF1558" w:rsidP="00632245">
      <w:pPr>
        <w:pStyle w:val="Odlomakpopisa"/>
        <w:numPr>
          <w:ilvl w:val="0"/>
          <w:numId w:val="1"/>
        </w:numPr>
      </w:pPr>
      <w:r>
        <w:t xml:space="preserve">4. </w:t>
      </w:r>
      <w:r w:rsidR="00632245">
        <w:t xml:space="preserve">Zadatak je u tablicu upisati </w:t>
      </w:r>
      <w:r w:rsidR="00CA72AD">
        <w:t>dramu</w:t>
      </w:r>
      <w:r w:rsidR="00632245">
        <w:t xml:space="preserve"> i autora poštujući zadani podatak – književno razdoblje.</w:t>
      </w:r>
    </w:p>
    <w:tbl>
      <w:tblPr>
        <w:tblStyle w:val="Reetkatablice"/>
        <w:tblW w:w="0" w:type="auto"/>
        <w:tblInd w:w="717" w:type="dxa"/>
        <w:tblLook w:val="04A0"/>
      </w:tblPr>
      <w:tblGrid>
        <w:gridCol w:w="2859"/>
        <w:gridCol w:w="2859"/>
        <w:gridCol w:w="2853"/>
      </w:tblGrid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  <w:r>
              <w:t>književno razdoblje</w:t>
            </w:r>
          </w:p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  <w:r>
              <w:t>djelo</w:t>
            </w: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1266A4" w:rsidRDefault="001266A4" w:rsidP="00632245">
            <w:pPr>
              <w:pStyle w:val="Odlomakpopisa"/>
              <w:ind w:left="0"/>
            </w:pPr>
          </w:p>
          <w:p w:rsidR="001266A4" w:rsidRDefault="001266A4" w:rsidP="00632245">
            <w:pPr>
              <w:pStyle w:val="Odlomakpopisa"/>
              <w:ind w:left="0"/>
            </w:pPr>
            <w:proofErr w:type="spellStart"/>
            <w:r>
              <w:t>S.S</w:t>
            </w:r>
            <w:proofErr w:type="spellEnd"/>
            <w:r>
              <w:t>. Kranjčević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CA72AD">
            <w:pPr>
              <w:pStyle w:val="Odlomakpopisa"/>
              <w:ind w:left="0"/>
            </w:pPr>
          </w:p>
          <w:p w:rsidR="001266A4" w:rsidRDefault="001266A4" w:rsidP="00CA72AD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1266A4" w:rsidP="00632245">
            <w:pPr>
              <w:pStyle w:val="Odlomakpopisa"/>
              <w:ind w:left="0"/>
            </w:pPr>
            <w:r>
              <w:t>Tin Ujević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CA72AD">
            <w:pPr>
              <w:pStyle w:val="Odlomakpopisa"/>
              <w:ind w:left="0"/>
            </w:pPr>
          </w:p>
          <w:p w:rsidR="001266A4" w:rsidRDefault="001266A4" w:rsidP="00CA72AD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1266A4" w:rsidP="00632245">
            <w:pPr>
              <w:pStyle w:val="Odlomakpopisa"/>
              <w:ind w:left="0"/>
            </w:pPr>
            <w:proofErr w:type="spellStart"/>
            <w:r>
              <w:t>Dobriša</w:t>
            </w:r>
            <w:proofErr w:type="spellEnd"/>
            <w:r>
              <w:t xml:space="preserve"> Cesarić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ind w:left="0"/>
            </w:pPr>
          </w:p>
          <w:p w:rsidR="001266A4" w:rsidRDefault="001266A4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1266A4" w:rsidP="00632245">
            <w:pPr>
              <w:pStyle w:val="Odlomakpopisa"/>
              <w:ind w:left="0"/>
            </w:pPr>
            <w:r>
              <w:t>Albatros</w:t>
            </w: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1266A4" w:rsidP="00632245">
            <w:pPr>
              <w:pStyle w:val="Odlomakpopisa"/>
              <w:ind w:left="0"/>
            </w:pPr>
            <w:proofErr w:type="spellStart"/>
            <w:r>
              <w:t>Dobriša</w:t>
            </w:r>
            <w:proofErr w:type="spellEnd"/>
            <w:r>
              <w:t xml:space="preserve"> Cesarić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CA72AD">
            <w:pPr>
              <w:ind w:left="0"/>
            </w:pPr>
          </w:p>
          <w:p w:rsidR="001266A4" w:rsidRDefault="001266A4" w:rsidP="00CA72AD">
            <w:pPr>
              <w:ind w:left="0"/>
            </w:pPr>
          </w:p>
        </w:tc>
        <w:tc>
          <w:tcPr>
            <w:tcW w:w="3096" w:type="dxa"/>
          </w:tcPr>
          <w:p w:rsidR="00632245" w:rsidRDefault="001266A4" w:rsidP="00632245">
            <w:pPr>
              <w:pStyle w:val="Odlomakpopisa"/>
              <w:ind w:left="0"/>
            </w:pPr>
            <w:proofErr w:type="spellStart"/>
            <w:r>
              <w:t>Dobriša</w:t>
            </w:r>
            <w:proofErr w:type="spellEnd"/>
            <w:r>
              <w:t xml:space="preserve"> Cesarić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CA72AD" w:rsidP="00CA72AD">
            <w:pPr>
              <w:ind w:left="0"/>
            </w:pPr>
            <w:r>
              <w:t>hrvatska renesansa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CA72AD">
            <w:pPr>
              <w:ind w:left="0"/>
            </w:pPr>
          </w:p>
        </w:tc>
        <w:tc>
          <w:tcPr>
            <w:tcW w:w="3096" w:type="dxa"/>
          </w:tcPr>
          <w:p w:rsidR="00632245" w:rsidRDefault="001266A4" w:rsidP="00632245">
            <w:pPr>
              <w:pStyle w:val="Odlomakpopisa"/>
              <w:ind w:left="0"/>
            </w:pPr>
            <w:r>
              <w:t>Vesna Parun</w:t>
            </w:r>
          </w:p>
          <w:p w:rsidR="001266A4" w:rsidRDefault="001266A4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CA72AD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1266A4" w:rsidP="00632245">
            <w:pPr>
              <w:pStyle w:val="Odlomakpopisa"/>
              <w:ind w:left="0"/>
            </w:pPr>
            <w:r>
              <w:t>Jadikovka kamena</w:t>
            </w:r>
          </w:p>
        </w:tc>
      </w:tr>
      <w:tr w:rsidR="00632245" w:rsidTr="00632245">
        <w:tc>
          <w:tcPr>
            <w:tcW w:w="3096" w:type="dxa"/>
          </w:tcPr>
          <w:p w:rsidR="00632245" w:rsidRDefault="001266A4" w:rsidP="00632245">
            <w:pPr>
              <w:pStyle w:val="Odlomakpopisa"/>
              <w:ind w:left="0"/>
            </w:pPr>
            <w:r>
              <w:t>hrvatska renesansa</w:t>
            </w:r>
          </w:p>
          <w:p w:rsidR="001266A4" w:rsidRDefault="001266A4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</w:tbl>
    <w:p w:rsidR="00632245" w:rsidRDefault="00632245" w:rsidP="00632245">
      <w:pPr>
        <w:pStyle w:val="Odlomakpopisa"/>
        <w:ind w:left="717"/>
      </w:pPr>
    </w:p>
    <w:p w:rsidR="00632245" w:rsidRDefault="00CF1558" w:rsidP="00632245">
      <w:pPr>
        <w:pStyle w:val="Odlomakpopisa"/>
        <w:ind w:left="717"/>
      </w:pPr>
      <w:r>
        <w:rPr>
          <w:noProof/>
          <w:lang w:eastAsia="hr-HR"/>
        </w:rPr>
        <w:pict>
          <v:shape id="_x0000_s1038" type="#_x0000_t32" style="position:absolute;left:0;text-align:left;margin-left:406.25pt;margin-top:3.6pt;width:0;height:24.3pt;z-index:251665408" o:connectortype="straight"/>
        </w:pict>
      </w:r>
      <w:r>
        <w:rPr>
          <w:noProof/>
          <w:lang w:eastAsia="hr-HR"/>
        </w:rPr>
        <w:pict>
          <v:shape id="_x0000_s1037" type="#_x0000_t202" style="position:absolute;left:0;text-align:left;margin-left:375.05pt;margin-top:3.6pt;width:59.85pt;height:24.3pt;z-index:251664384">
            <v:textbox>
              <w:txbxContent>
                <w:p w:rsidR="00CF1558" w:rsidRDefault="00CF1558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632245" w:rsidRDefault="00632245" w:rsidP="00632245">
      <w:pPr>
        <w:pStyle w:val="Odlomakpopisa"/>
        <w:ind w:left="717"/>
      </w:pPr>
    </w:p>
    <w:p w:rsidR="00632245" w:rsidRDefault="00CF1558" w:rsidP="00CF1558">
      <w:pPr>
        <w:pStyle w:val="Odlomakpopisa"/>
        <w:numPr>
          <w:ilvl w:val="0"/>
          <w:numId w:val="1"/>
        </w:numPr>
      </w:pPr>
      <w:r>
        <w:t>Smjesti navedeni lik u djelo:</w:t>
      </w:r>
    </w:p>
    <w:p w:rsidR="00CF1558" w:rsidRDefault="00CF547A" w:rsidP="00CF1558">
      <w:pPr>
        <w:pStyle w:val="Odlomakpopisa"/>
        <w:spacing w:line="276" w:lineRule="auto"/>
        <w:ind w:left="717"/>
      </w:pPr>
      <w:r>
        <w:t>Kreont_________________________,Holden</w:t>
      </w:r>
      <w:r w:rsidR="00CF1558">
        <w:t>________________________,</w:t>
      </w:r>
      <w:r>
        <w:t>Mecena</w:t>
      </w:r>
      <w:r w:rsidR="00CF1558">
        <w:t xml:space="preserve">___________________________, </w:t>
      </w:r>
      <w:r>
        <w:t>Adam</w:t>
      </w:r>
      <w:r w:rsidR="00CF1558">
        <w:t xml:space="preserve">_________________________, </w:t>
      </w:r>
      <w:r>
        <w:t>Maruška</w:t>
      </w:r>
      <w:r w:rsidR="00CF1558">
        <w:t>________________________________,</w:t>
      </w:r>
      <w:r>
        <w:t>Ahilej</w:t>
      </w:r>
      <w:r w:rsidR="00CF1558">
        <w:t>_________________________,</w:t>
      </w:r>
      <w:r>
        <w:t>Godot</w:t>
      </w:r>
      <w:r w:rsidR="00CF1558">
        <w:t>_____________________________,</w:t>
      </w:r>
      <w:r>
        <w:t>Grga Čokolin</w:t>
      </w:r>
      <w:r w:rsidR="00CF1558">
        <w:t>____________________,</w:t>
      </w:r>
      <w:r>
        <w:t>Helmer</w:t>
      </w:r>
      <w:r w:rsidR="00CF1558">
        <w:t>__________________________________,</w:t>
      </w:r>
      <w:r>
        <w:t>Penelopa</w:t>
      </w:r>
      <w:r w:rsidR="00CF1558">
        <w:t>_</w:t>
      </w:r>
    </w:p>
    <w:p w:rsidR="00954C86" w:rsidRDefault="00954C86" w:rsidP="00954C86">
      <w:pPr>
        <w:pStyle w:val="Odlomakpopisa"/>
        <w:ind w:left="717"/>
      </w:pPr>
    </w:p>
    <w:p w:rsidR="00954C86" w:rsidRDefault="00CF1558" w:rsidP="00954C86">
      <w:pPr>
        <w:pStyle w:val="Odlomakpopisa"/>
        <w:ind w:left="717"/>
      </w:pPr>
      <w:r>
        <w:rPr>
          <w:noProof/>
          <w:lang w:eastAsia="hr-HR"/>
        </w:rPr>
        <w:pict>
          <v:shape id="_x0000_s1042" type="#_x0000_t32" style="position:absolute;left:0;text-align:left;margin-left:414.05pt;margin-top:48.95pt;width:0;height:36.45pt;z-index:251669504" o:connectortype="straight"/>
        </w:pict>
      </w:r>
      <w:r>
        <w:rPr>
          <w:noProof/>
          <w:lang w:eastAsia="hr-HR"/>
        </w:rPr>
        <w:pict>
          <v:shape id="_x0000_s1041" type="#_x0000_t202" style="position:absolute;left:0;text-align:left;margin-left:384.55pt;margin-top:48.95pt;width:59pt;height:36.45pt;z-index:251668480">
            <v:textbox>
              <w:txbxContent>
                <w:p w:rsidR="00CF1558" w:rsidRDefault="00CF1558">
                  <w:pPr>
                    <w:ind w:left="0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0" type="#_x0000_t32" style="position:absolute;left:0;text-align:left;margin-left:413.2pt;margin-top:.4pt;width:.85pt;height:29.5pt;flip:x;z-index:251667456" o:connectortype="straight"/>
        </w:pict>
      </w:r>
      <w:r>
        <w:rPr>
          <w:noProof/>
          <w:lang w:eastAsia="hr-HR"/>
        </w:rPr>
        <w:pict>
          <v:shape id="_x0000_s1039" type="#_x0000_t202" style="position:absolute;left:0;text-align:left;margin-left:384.55pt;margin-top:.4pt;width:59pt;height:29.5pt;z-index:251666432">
            <v:textbox>
              <w:txbxContent>
                <w:p w:rsidR="00CF1558" w:rsidRDefault="00CF1558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sectPr w:rsidR="00954C86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FC0"/>
    <w:multiLevelType w:val="hybridMultilevel"/>
    <w:tmpl w:val="DCF2C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62A66"/>
    <w:multiLevelType w:val="hybridMultilevel"/>
    <w:tmpl w:val="2D546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E1B17"/>
    <w:multiLevelType w:val="hybridMultilevel"/>
    <w:tmpl w:val="ED241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D7720"/>
    <w:multiLevelType w:val="hybridMultilevel"/>
    <w:tmpl w:val="3D30D2A8"/>
    <w:lvl w:ilvl="0" w:tplc="99CEE75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59E7EAE"/>
    <w:multiLevelType w:val="hybridMultilevel"/>
    <w:tmpl w:val="86E2EB8E"/>
    <w:lvl w:ilvl="0" w:tplc="F0581E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54C86"/>
    <w:rsid w:val="000B56DA"/>
    <w:rsid w:val="001266A4"/>
    <w:rsid w:val="0049570B"/>
    <w:rsid w:val="005273F8"/>
    <w:rsid w:val="00632245"/>
    <w:rsid w:val="00954C86"/>
    <w:rsid w:val="009C6D28"/>
    <w:rsid w:val="00A146A4"/>
    <w:rsid w:val="00CA72AD"/>
    <w:rsid w:val="00CF1558"/>
    <w:rsid w:val="00C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2"/>
        <o:r id="V:Rule8" type="connector" idref="#_x0000_s1034"/>
        <o:r id="V:Rule10" type="connector" idref="#_x0000_s1036"/>
        <o:r id="V:Rule12" type="connector" idref="#_x0000_s1038"/>
        <o:r id="V:Rule14" type="connector" idref="#_x0000_s1040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4C86"/>
    <w:pPr>
      <w:ind w:left="720"/>
      <w:contextualSpacing/>
    </w:pPr>
  </w:style>
  <w:style w:type="table" w:styleId="Reetkatablice">
    <w:name w:val="Table Grid"/>
    <w:basedOn w:val="Obinatablica"/>
    <w:uiPriority w:val="59"/>
    <w:rsid w:val="00954C8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2015-05-09T12:26:00Z</dcterms:created>
  <dcterms:modified xsi:type="dcterms:W3CDTF">2015-05-09T12:26:00Z</dcterms:modified>
</cp:coreProperties>
</file>