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FB" w:rsidRDefault="004E1544">
      <w:r>
        <w:t>Pregled drame</w:t>
      </w:r>
    </w:p>
    <w:tbl>
      <w:tblPr>
        <w:tblStyle w:val="Reetkatablice"/>
        <w:tblW w:w="0" w:type="auto"/>
        <w:tblLook w:val="04A0"/>
      </w:tblPr>
      <w:tblGrid>
        <w:gridCol w:w="1530"/>
        <w:gridCol w:w="1656"/>
        <w:gridCol w:w="2237"/>
        <w:gridCol w:w="995"/>
        <w:gridCol w:w="2148"/>
        <w:gridCol w:w="3629"/>
        <w:gridCol w:w="1742"/>
      </w:tblGrid>
      <w:tr w:rsidR="004E1544" w:rsidTr="004E1632">
        <w:tc>
          <w:tcPr>
            <w:tcW w:w="0" w:type="auto"/>
          </w:tcPr>
          <w:p w:rsidR="004E1544" w:rsidRDefault="004E1544">
            <w:r>
              <w:t>vrsta</w:t>
            </w:r>
          </w:p>
        </w:tc>
        <w:tc>
          <w:tcPr>
            <w:tcW w:w="0" w:type="auto"/>
          </w:tcPr>
          <w:p w:rsidR="004E1544" w:rsidRDefault="004E1544">
            <w:r>
              <w:t>autor</w:t>
            </w:r>
          </w:p>
        </w:tc>
        <w:tc>
          <w:tcPr>
            <w:tcW w:w="0" w:type="auto"/>
          </w:tcPr>
          <w:p w:rsidR="004E1544" w:rsidRDefault="004E1544">
            <w:r>
              <w:t>djelo</w:t>
            </w:r>
          </w:p>
        </w:tc>
        <w:tc>
          <w:tcPr>
            <w:tcW w:w="0" w:type="auto"/>
          </w:tcPr>
          <w:p w:rsidR="004E1544" w:rsidRDefault="004E1544">
            <w:r>
              <w:t>muški lik</w:t>
            </w:r>
          </w:p>
        </w:tc>
        <w:tc>
          <w:tcPr>
            <w:tcW w:w="0" w:type="auto"/>
          </w:tcPr>
          <w:p w:rsidR="004E1544" w:rsidRDefault="004E1544">
            <w:r>
              <w:t>ženski lik</w:t>
            </w:r>
          </w:p>
        </w:tc>
        <w:tc>
          <w:tcPr>
            <w:tcW w:w="0" w:type="auto"/>
          </w:tcPr>
          <w:p w:rsidR="004E1544" w:rsidRDefault="004E1544">
            <w:r>
              <w:t>ideja</w:t>
            </w:r>
          </w:p>
        </w:tc>
        <w:tc>
          <w:tcPr>
            <w:tcW w:w="0" w:type="auto"/>
          </w:tcPr>
          <w:p w:rsidR="004E1544" w:rsidRDefault="004E1544">
            <w:r>
              <w:t>razdoblje</w:t>
            </w:r>
          </w:p>
        </w:tc>
      </w:tr>
      <w:tr w:rsidR="004E1544" w:rsidTr="004E1632">
        <w:tc>
          <w:tcPr>
            <w:tcW w:w="0" w:type="auto"/>
          </w:tcPr>
          <w:p w:rsidR="004E1544" w:rsidRDefault="004E1544">
            <w:proofErr w:type="spellStart"/>
            <w:r>
              <w:t>antidrama</w:t>
            </w:r>
            <w:proofErr w:type="spellEnd"/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r>
              <w:t xml:space="preserve">tragična </w:t>
            </w:r>
            <w:proofErr w:type="spellStart"/>
            <w:r>
              <w:t>antijunakinja</w:t>
            </w:r>
            <w:proofErr w:type="spellEnd"/>
          </w:p>
        </w:tc>
        <w:tc>
          <w:tcPr>
            <w:tcW w:w="0" w:type="auto"/>
          </w:tcPr>
          <w:p w:rsidR="004E1544" w:rsidRDefault="004E1544">
            <w:r>
              <w:t>Ja za ljubav dođoh na taj svijet</w:t>
            </w:r>
          </w:p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proofErr w:type="spellStart"/>
            <w:r>
              <w:t>Piranndello</w:t>
            </w:r>
            <w:proofErr w:type="spellEnd"/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r>
              <w:t>Faust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r>
              <w:t>Amalija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proofErr w:type="spellStart"/>
            <w:r>
              <w:t>Sturm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Drang</w:t>
            </w:r>
            <w:proofErr w:type="spellEnd"/>
          </w:p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r>
              <w:t>ismijavanje karakternih mana - škrtost</w:t>
            </w:r>
          </w:p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>
            <w:r>
              <w:t>teatar u teatru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r>
              <w:t>klasicizam</w:t>
            </w:r>
          </w:p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proofErr w:type="spellStart"/>
            <w:r>
              <w:t>Tituš</w:t>
            </w:r>
            <w:proofErr w:type="spellEnd"/>
            <w:r>
              <w:t xml:space="preserve"> Brezovački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r>
              <w:t>Elektra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r>
              <w:t>Ukroćena goropadnica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r>
              <w:t>Hamlet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624CDF">
            <w:r>
              <w:t>sloboda Dubrovnika</w:t>
            </w:r>
          </w:p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proofErr w:type="spellStart"/>
            <w:r>
              <w:t>Corneille</w:t>
            </w:r>
            <w:proofErr w:type="spellEnd"/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proofErr w:type="spellStart"/>
            <w:r>
              <w:t>Pavlimir</w:t>
            </w:r>
            <w:proofErr w:type="spellEnd"/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r>
              <w:t>Variva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r>
              <w:t>Laura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624CDF">
            <w:r>
              <w:t>Robinja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r>
              <w:t>Eshil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>
            <w:r>
              <w:t>Život je san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>
            <w:r>
              <w:t>lirska drama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624CDF">
            <w:r>
              <w:t>kavez u kavezu</w:t>
            </w:r>
          </w:p>
        </w:tc>
        <w:tc>
          <w:tcPr>
            <w:tcW w:w="0" w:type="auto"/>
          </w:tcPr>
          <w:p w:rsidR="004E1544" w:rsidRDefault="004E1544"/>
        </w:tc>
      </w:tr>
      <w:tr w:rsidR="004E1544" w:rsidTr="004E1632"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624CDF">
            <w:r>
              <w:t>Ivo Vojnović</w:t>
            </w:r>
          </w:p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  <w:tc>
          <w:tcPr>
            <w:tcW w:w="0" w:type="auto"/>
          </w:tcPr>
          <w:p w:rsidR="004E1544" w:rsidRDefault="004E1544"/>
        </w:tc>
      </w:tr>
      <w:tr w:rsidR="00624CDF" w:rsidTr="004E1632">
        <w:tc>
          <w:tcPr>
            <w:tcW w:w="0" w:type="auto"/>
          </w:tcPr>
          <w:p w:rsidR="00624CDF" w:rsidRDefault="00624CDF"/>
        </w:tc>
        <w:tc>
          <w:tcPr>
            <w:tcW w:w="0" w:type="auto"/>
          </w:tcPr>
          <w:p w:rsidR="00624CDF" w:rsidRDefault="00624CDF"/>
        </w:tc>
        <w:tc>
          <w:tcPr>
            <w:tcW w:w="0" w:type="auto"/>
          </w:tcPr>
          <w:p w:rsidR="00624CDF" w:rsidRDefault="00624CDF"/>
        </w:tc>
        <w:tc>
          <w:tcPr>
            <w:tcW w:w="0" w:type="auto"/>
          </w:tcPr>
          <w:p w:rsidR="00624CDF" w:rsidRDefault="00624CDF">
            <w:r>
              <w:t xml:space="preserve">Marko </w:t>
            </w:r>
          </w:p>
          <w:p w:rsidR="00624CDF" w:rsidRDefault="00624CDF">
            <w:r>
              <w:t>Barić</w:t>
            </w:r>
          </w:p>
        </w:tc>
        <w:tc>
          <w:tcPr>
            <w:tcW w:w="0" w:type="auto"/>
          </w:tcPr>
          <w:p w:rsidR="00624CDF" w:rsidRDefault="00624CDF"/>
        </w:tc>
        <w:tc>
          <w:tcPr>
            <w:tcW w:w="0" w:type="auto"/>
          </w:tcPr>
          <w:p w:rsidR="00624CDF" w:rsidRDefault="00624CDF"/>
        </w:tc>
        <w:tc>
          <w:tcPr>
            <w:tcW w:w="0" w:type="auto"/>
          </w:tcPr>
          <w:p w:rsidR="00624CDF" w:rsidRDefault="00624CDF"/>
        </w:tc>
      </w:tr>
      <w:tr w:rsidR="00624CDF" w:rsidTr="004E1632">
        <w:tc>
          <w:tcPr>
            <w:tcW w:w="0" w:type="auto"/>
          </w:tcPr>
          <w:p w:rsidR="00624CDF" w:rsidRDefault="00624CDF"/>
        </w:tc>
        <w:tc>
          <w:tcPr>
            <w:tcW w:w="0" w:type="auto"/>
          </w:tcPr>
          <w:p w:rsidR="00624CDF" w:rsidRDefault="00624CDF"/>
        </w:tc>
        <w:tc>
          <w:tcPr>
            <w:tcW w:w="0" w:type="auto"/>
          </w:tcPr>
          <w:p w:rsidR="00624CDF" w:rsidRDefault="00624CDF"/>
        </w:tc>
        <w:tc>
          <w:tcPr>
            <w:tcW w:w="0" w:type="auto"/>
          </w:tcPr>
          <w:p w:rsidR="00624CDF" w:rsidRDefault="00624CDF"/>
        </w:tc>
        <w:tc>
          <w:tcPr>
            <w:tcW w:w="0" w:type="auto"/>
          </w:tcPr>
          <w:p w:rsidR="00624CDF" w:rsidRDefault="00624CDF"/>
        </w:tc>
        <w:tc>
          <w:tcPr>
            <w:tcW w:w="0" w:type="auto"/>
          </w:tcPr>
          <w:p w:rsidR="00624CDF" w:rsidRDefault="00624CDF"/>
        </w:tc>
        <w:tc>
          <w:tcPr>
            <w:tcW w:w="0" w:type="auto"/>
          </w:tcPr>
          <w:p w:rsidR="00624CDF" w:rsidRDefault="00624CDF"/>
        </w:tc>
      </w:tr>
    </w:tbl>
    <w:p w:rsidR="004E1544" w:rsidRDefault="004E1544"/>
    <w:sectPr w:rsidR="004E1544" w:rsidSect="004E15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1544"/>
    <w:rsid w:val="004E1544"/>
    <w:rsid w:val="00624CDF"/>
    <w:rsid w:val="00C6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2015-01-19T20:31:00Z</dcterms:created>
  <dcterms:modified xsi:type="dcterms:W3CDTF">2015-01-19T20:45:00Z</dcterms:modified>
</cp:coreProperties>
</file>