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numPr>
          <w:ilvl w:val="0"/>
          <w:numId w:val="1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temu djela.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temu djela.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Pr="0031578E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temu djela.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Pr="0031578E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Odredi temu djela.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Pr="0031578E" w:rsidRDefault="00DB0280" w:rsidP="00DB0280">
      <w:pPr>
        <w:numPr>
          <w:ilvl w:val="0"/>
          <w:numId w:val="2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tekstu.</w:t>
      </w:r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tabs>
          <w:tab w:val="left" w:pos="3624"/>
        </w:tabs>
        <w:rPr>
          <w:sz w:val="22"/>
          <w:szCs w:val="22"/>
        </w:rPr>
      </w:pP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temu djela.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tekstu.</w:t>
      </w:r>
    </w:p>
    <w:p w:rsidR="00DB0280" w:rsidRPr="0031578E" w:rsidRDefault="00DB0280" w:rsidP="00DB0280">
      <w:pPr>
        <w:tabs>
          <w:tab w:val="left" w:pos="3624"/>
        </w:tabs>
        <w:ind w:left="360"/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temu djela.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</w:t>
      </w:r>
    </w:p>
    <w:p w:rsidR="00DB0280" w:rsidRPr="0031578E" w:rsidRDefault="00DB0280" w:rsidP="00DB0280">
      <w:pPr>
        <w:tabs>
          <w:tab w:val="left" w:pos="3624"/>
        </w:tabs>
        <w:ind w:left="360"/>
        <w:rPr>
          <w:sz w:val="22"/>
          <w:szCs w:val="22"/>
        </w:rPr>
      </w:pPr>
    </w:p>
    <w:p w:rsidR="00DB0280" w:rsidRDefault="00DB0280" w:rsidP="00DB0280">
      <w:pPr>
        <w:tabs>
          <w:tab w:val="left" w:pos="362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temu djela.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Pr="0031578E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tekstu.</w:t>
      </w:r>
    </w:p>
    <w:p w:rsidR="00DB0280" w:rsidRDefault="00DB0280" w:rsidP="00DB0280">
      <w:pPr>
        <w:tabs>
          <w:tab w:val="left" w:pos="3624"/>
        </w:tabs>
        <w:ind w:left="360"/>
        <w:rPr>
          <w:sz w:val="22"/>
          <w:szCs w:val="22"/>
        </w:rPr>
      </w:pPr>
      <w:r>
        <w:rPr>
          <w:sz w:val="22"/>
          <w:szCs w:val="22"/>
        </w:rPr>
        <w:t xml:space="preserve">Miroslav Krleža: Baraka pet </w:t>
      </w:r>
      <w:proofErr w:type="spellStart"/>
      <w:r>
        <w:rPr>
          <w:sz w:val="22"/>
          <w:szCs w:val="22"/>
        </w:rPr>
        <w:t>be</w:t>
      </w:r>
      <w:proofErr w:type="spellEnd"/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Odredi književni rod, vrstu i pravac.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Navedi bar dva predstavnika europskog ekspresionizma.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Koja se ekspresionistička obilježja javljaju u Krležinom djelu.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ironiju: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u liku M. </w:t>
      </w:r>
      <w:proofErr w:type="spellStart"/>
      <w:r>
        <w:rPr>
          <w:sz w:val="22"/>
          <w:szCs w:val="22"/>
        </w:rPr>
        <w:t>Axelrodea</w:t>
      </w:r>
      <w:proofErr w:type="spellEnd"/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u opisima bitaka i bojišnica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lastRenderedPageBreak/>
        <w:t>Odredi temu djela.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Dokaži da djelo kritizira: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 xml:space="preserve"> rat kao društveno-političku pojavu u cjelini </w:t>
      </w:r>
    </w:p>
    <w:p w:rsidR="00DB0280" w:rsidRDefault="00DB0280" w:rsidP="00DB0280">
      <w:pPr>
        <w:numPr>
          <w:ilvl w:val="1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1. svjetski rat i ulogu hrvatskog domobrana kao pojedinca</w:t>
      </w:r>
    </w:p>
    <w:p w:rsidR="00DB0280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Objasni ulogu naturalističkih opisa u tekstu.</w:t>
      </w:r>
    </w:p>
    <w:p w:rsidR="00DB0280" w:rsidRPr="0031578E" w:rsidRDefault="00DB0280" w:rsidP="00DB0280">
      <w:pPr>
        <w:numPr>
          <w:ilvl w:val="0"/>
          <w:numId w:val="3"/>
        </w:numPr>
        <w:tabs>
          <w:tab w:val="left" w:pos="3624"/>
        </w:tabs>
        <w:rPr>
          <w:sz w:val="22"/>
          <w:szCs w:val="22"/>
        </w:rPr>
      </w:pPr>
      <w:r>
        <w:rPr>
          <w:sz w:val="22"/>
          <w:szCs w:val="22"/>
        </w:rPr>
        <w:t>Iskaži svoj stav u svezi s (ne)humanošću u tekstu.</w:t>
      </w:r>
    </w:p>
    <w:p w:rsidR="00DB468E" w:rsidRDefault="00DB468E"/>
    <w:sectPr w:rsidR="00DB468E" w:rsidSect="00DB468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856D94"/>
    <w:multiLevelType w:val="hybridMultilevel"/>
    <w:tmpl w:val="154C6F02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6E115DFD"/>
    <w:multiLevelType w:val="hybridMultilevel"/>
    <w:tmpl w:val="E2BE19BA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8B9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207715"/>
    <w:multiLevelType w:val="hybridMultilevel"/>
    <w:tmpl w:val="57B2B43C"/>
    <w:lvl w:ilvl="0" w:tplc="041A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C8B9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hyphenationZone w:val="425"/>
  <w:characterSpacingControl w:val="doNotCompress"/>
  <w:compat/>
  <w:rsids>
    <w:rsidRoot w:val="00DB0280"/>
    <w:rsid w:val="00DB0280"/>
    <w:rsid w:val="00DB46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02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600</Words>
  <Characters>3420</Characters>
  <Application>Microsoft Office Word</Application>
  <DocSecurity>0</DocSecurity>
  <Lines>28</Lines>
  <Paragraphs>8</Paragraphs>
  <ScaleCrop>false</ScaleCrop>
  <Company/>
  <LinksUpToDate>false</LinksUpToDate>
  <CharactersWithSpaces>4012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1</cp:revision>
  <dcterms:created xsi:type="dcterms:W3CDTF">2014-10-02T16:07:00Z</dcterms:created>
  <dcterms:modified xsi:type="dcterms:W3CDTF">2014-10-02T16:07:00Z</dcterms:modified>
</cp:coreProperties>
</file>