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71" w:rsidRPr="006877C7" w:rsidRDefault="00D93671" w:rsidP="00D93671">
      <w:pPr>
        <w:ind w:left="708" w:firstLine="708"/>
        <w:rPr>
          <w:b/>
        </w:rPr>
      </w:pPr>
      <w:bookmarkStart w:id="0" w:name="_GoBack"/>
      <w:bookmarkEnd w:id="0"/>
      <w:r>
        <w:rPr>
          <w:b/>
        </w:rPr>
        <w:t>Bilješke uz financijske</w:t>
      </w:r>
      <w:r w:rsidRPr="006877C7">
        <w:rPr>
          <w:b/>
        </w:rPr>
        <w:t xml:space="preserve"> izvještaj</w:t>
      </w:r>
      <w:r>
        <w:rPr>
          <w:b/>
        </w:rPr>
        <w:t>e</w:t>
      </w:r>
      <w:r w:rsidRPr="006877C7">
        <w:rPr>
          <w:b/>
        </w:rPr>
        <w:t xml:space="preserve"> za razdoblje 01.01.20</w:t>
      </w:r>
      <w:r>
        <w:rPr>
          <w:b/>
        </w:rPr>
        <w:t>20</w:t>
      </w:r>
      <w:r w:rsidRPr="006877C7">
        <w:rPr>
          <w:b/>
        </w:rPr>
        <w:t>.-31.12.20</w:t>
      </w:r>
      <w:r>
        <w:rPr>
          <w:b/>
        </w:rPr>
        <w:t>20</w:t>
      </w:r>
      <w:r w:rsidRPr="006877C7">
        <w:rPr>
          <w:b/>
        </w:rPr>
        <w:t>.</w:t>
      </w:r>
    </w:p>
    <w:p w:rsidR="00D93671" w:rsidRDefault="00D93671" w:rsidP="00D93671"/>
    <w:p w:rsidR="00D93671" w:rsidRDefault="00D93671" w:rsidP="00D93671">
      <w:r>
        <w:t xml:space="preserve">Broj RKP-a :  17136                   </w:t>
      </w:r>
    </w:p>
    <w:p w:rsidR="00D93671" w:rsidRDefault="00D93671" w:rsidP="00D93671">
      <w:r>
        <w:t>Matični broj: 3035042                  OIB: 91951813458</w:t>
      </w:r>
    </w:p>
    <w:p w:rsidR="00D93671" w:rsidRDefault="00D93671" w:rsidP="00D93671">
      <w:r>
        <w:t xml:space="preserve">Naziv i adresa: SREDNJA ŠKOLA DELNICE, </w:t>
      </w:r>
      <w:proofErr w:type="spellStart"/>
      <w:r>
        <w:t>Lujzinska</w:t>
      </w:r>
      <w:proofErr w:type="spellEnd"/>
      <w:r>
        <w:t xml:space="preserve"> cesta 42</w:t>
      </w:r>
      <w:r>
        <w:tab/>
      </w:r>
    </w:p>
    <w:p w:rsidR="00D93671" w:rsidRDefault="00D93671" w:rsidP="00D93671">
      <w:r>
        <w:t xml:space="preserve">Oznaka razine: 31                                </w:t>
      </w:r>
    </w:p>
    <w:p w:rsidR="00D93671" w:rsidRDefault="00D93671" w:rsidP="00D93671">
      <w:r>
        <w:t xml:space="preserve">Razdjel: 000    </w:t>
      </w:r>
    </w:p>
    <w:p w:rsidR="00D93671" w:rsidRDefault="00D93671" w:rsidP="00D93671">
      <w:r>
        <w:t>Djelatnost:  8532</w:t>
      </w:r>
    </w:p>
    <w:p w:rsidR="00D93671" w:rsidRDefault="00D93671" w:rsidP="00D93671">
      <w:r>
        <w:t>Šifra grada:  0698</w:t>
      </w:r>
    </w:p>
    <w:p w:rsidR="00D93671" w:rsidRDefault="00D93671" w:rsidP="00D93671">
      <w:r>
        <w:t>IBAN : HR 40 2402006 1100108706</w:t>
      </w:r>
    </w:p>
    <w:p w:rsidR="00D93671" w:rsidRDefault="00D93671" w:rsidP="00D93671">
      <w:r>
        <w:t xml:space="preserve">            </w:t>
      </w:r>
    </w:p>
    <w:p w:rsidR="00D93671" w:rsidRDefault="00D93671" w:rsidP="00114E99">
      <w:r>
        <w:t xml:space="preserve">            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D93671" w:rsidRPr="00F521F3" w:rsidRDefault="00D93671" w:rsidP="00114E99">
      <w:pPr>
        <w:ind w:firstLine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>Obveza i rok predaje godišnjih financijskih</w:t>
      </w:r>
      <w:r>
        <w:rPr>
          <w:rFonts w:eastAsiaTheme="minorEastAsia"/>
          <w:lang w:bidi="en-US"/>
        </w:rPr>
        <w:t xml:space="preserve"> izvještaja srednjih škola je 31. siječnja 2021</w:t>
      </w:r>
      <w:r w:rsidRPr="00F521F3">
        <w:rPr>
          <w:rFonts w:eastAsiaTheme="minorEastAsia"/>
          <w:lang w:bidi="en-US"/>
        </w:rPr>
        <w:t xml:space="preserve">. godine, s time da se FINA-i dostavljaju: Izvještaj o prihodima i </w:t>
      </w:r>
      <w:r>
        <w:rPr>
          <w:rFonts w:eastAsiaTheme="minorEastAsia"/>
          <w:lang w:bidi="en-US"/>
        </w:rPr>
        <w:t xml:space="preserve">rashodima, primicima i izdacima, Bilanca, Izvještaj o rashodima prema funkcijskoj klasifikaciji, Izvještaj o promjenama u vrijednosti i obujmu imovine i obveza </w:t>
      </w:r>
      <w:r w:rsidRPr="00F521F3">
        <w:rPr>
          <w:rFonts w:eastAsiaTheme="minorEastAsia"/>
          <w:lang w:bidi="en-US"/>
        </w:rPr>
        <w:t>i Izvještaj o obvezama, dok se nadležnom proračunu u PGŽ dostavljaju i Bilješke.</w:t>
      </w:r>
      <w:r>
        <w:rPr>
          <w:rFonts w:eastAsiaTheme="minorEastAsia"/>
          <w:lang w:bidi="en-US"/>
        </w:rPr>
        <w:t xml:space="preserve"> Nadležnom Ministarstvu znanosti i obrazovanja i Državnoj reviziji dostavljaju se obrasci u elektronskom obliku.</w:t>
      </w:r>
    </w:p>
    <w:p w:rsidR="00D93671" w:rsidRDefault="00D93671" w:rsidP="00D93671"/>
    <w:p w:rsidR="00D93671" w:rsidRDefault="00D93671" w:rsidP="00D93671">
      <w:pPr>
        <w:pStyle w:val="Odlomakpopisa"/>
        <w:numPr>
          <w:ilvl w:val="1"/>
          <w:numId w:val="1"/>
        </w:numPr>
        <w:jc w:val="both"/>
      </w:pPr>
      <w:r>
        <w:t>Bilješke uz obrazac PR-RAS</w:t>
      </w:r>
    </w:p>
    <w:p w:rsidR="00D93671" w:rsidRDefault="00D93671" w:rsidP="00D93671">
      <w:pPr>
        <w:spacing w:line="360" w:lineRule="auto"/>
        <w:ind w:left="360"/>
        <w:contextualSpacing/>
      </w:pPr>
      <w:r w:rsidRPr="006877C7">
        <w:t>Ukupni prihodi za 20</w:t>
      </w:r>
      <w:r w:rsidR="009F47FB">
        <w:t>20</w:t>
      </w:r>
      <w:r w:rsidRPr="006877C7">
        <w:t>. godinu iznose 6.</w:t>
      </w:r>
      <w:r w:rsidR="009F47FB">
        <w:t>1</w:t>
      </w:r>
      <w:r w:rsidR="00713549">
        <w:t>6</w:t>
      </w:r>
      <w:r w:rsidR="009F47FB">
        <w:t>5</w:t>
      </w:r>
      <w:r w:rsidRPr="006877C7">
        <w:t>.</w:t>
      </w:r>
      <w:r w:rsidR="009F47FB">
        <w:t>344</w:t>
      </w:r>
      <w:r w:rsidR="00114E99">
        <w:t xml:space="preserve"> k</w:t>
      </w:r>
      <w:r>
        <w:t>una-AOP 629</w:t>
      </w:r>
      <w:r w:rsidRPr="006877C7">
        <w:t>, a ukupni rashodi za 20</w:t>
      </w:r>
      <w:r w:rsidR="009F47FB">
        <w:t>20</w:t>
      </w:r>
      <w:r w:rsidRPr="006877C7">
        <w:t xml:space="preserve">. godinu iznose </w:t>
      </w:r>
      <w:r>
        <w:t>6.</w:t>
      </w:r>
      <w:r w:rsidR="009F47FB">
        <w:t>173</w:t>
      </w:r>
      <w:r w:rsidR="00713549">
        <w:t>.</w:t>
      </w:r>
      <w:r w:rsidR="00114E99">
        <w:t>129</w:t>
      </w:r>
      <w:r>
        <w:t xml:space="preserve"> kuna-AOP 630. </w:t>
      </w:r>
      <w:r w:rsidRPr="006877C7">
        <w:t>Rezultat p</w:t>
      </w:r>
      <w:r>
        <w:t xml:space="preserve">oslovanja </w:t>
      </w:r>
      <w:r w:rsidR="00713549">
        <w:t>za 2020. godinu prikazuje manjak prihoda i</w:t>
      </w:r>
      <w:r w:rsidR="00114E99">
        <w:t xml:space="preserve"> primitaka u iznosu od 48.569</w:t>
      </w:r>
      <w:r w:rsidR="00713549">
        <w:t xml:space="preserve"> kuna. Preneseni višak prihoda i primitaka iz 2</w:t>
      </w:r>
      <w:r w:rsidR="00114E99">
        <w:t>019. godine iznosi 56.354</w:t>
      </w:r>
      <w:r w:rsidR="00713549">
        <w:t xml:space="preserve"> k</w:t>
      </w:r>
      <w:r w:rsidR="00114E99">
        <w:t>u</w:t>
      </w:r>
      <w:r w:rsidR="00713549">
        <w:t>n</w:t>
      </w:r>
      <w:r w:rsidR="00114E99">
        <w:t>a</w:t>
      </w:r>
      <w:r w:rsidR="00713549">
        <w:t>-AOP 633. Ukupan višak prihoda i rashoda na dan 31.12.2020. godine, raspoloživ u slijedećem razdoblju iznosi 48</w:t>
      </w:r>
      <w:r>
        <w:t>.</w:t>
      </w:r>
      <w:r w:rsidR="00713549">
        <w:t>569</w:t>
      </w:r>
      <w:r>
        <w:t xml:space="preserve"> kuna-AOP 635.</w:t>
      </w:r>
    </w:p>
    <w:p w:rsidR="00AE0ACF" w:rsidRDefault="00AE0ACF" w:rsidP="00D93671">
      <w:pPr>
        <w:spacing w:line="360" w:lineRule="auto"/>
        <w:ind w:left="360"/>
        <w:contextualSpacing/>
      </w:pPr>
    </w:p>
    <w:p w:rsidR="00AE0ACF" w:rsidRPr="00AE0ACF" w:rsidRDefault="00AE0ACF" w:rsidP="00AE0ACF">
      <w:pPr>
        <w:spacing w:line="360" w:lineRule="auto"/>
        <w:ind w:left="360"/>
        <w:contextualSpacing/>
      </w:pPr>
      <w:r w:rsidRPr="00AE0ACF">
        <w:t>PRIHODI PO IZVORIMA FINANCIRANJA</w:t>
      </w:r>
    </w:p>
    <w:p w:rsidR="00AE0ACF" w:rsidRPr="00AE0ACF" w:rsidRDefault="00AE0ACF" w:rsidP="00AE0ACF">
      <w:pPr>
        <w:numPr>
          <w:ilvl w:val="0"/>
          <w:numId w:val="3"/>
        </w:numPr>
        <w:spacing w:line="360" w:lineRule="auto"/>
        <w:contextualSpacing/>
      </w:pPr>
      <w:r>
        <w:t>IZVOR 321501</w:t>
      </w:r>
      <w:r w:rsidRPr="00AE0ACF">
        <w:t xml:space="preserve"> VLASTITI PRIHODI u iznosu od </w:t>
      </w:r>
      <w:r>
        <w:t>108</w:t>
      </w:r>
      <w:r w:rsidRPr="00AE0ACF">
        <w:t>.</w:t>
      </w:r>
      <w:r>
        <w:t>717 kn odnose se na</w:t>
      </w:r>
      <w:r w:rsidRPr="00AE0ACF">
        <w:t xml:space="preserve"> prihode od najma prostora</w:t>
      </w:r>
      <w:r>
        <w:t>, prihodi od kamata</w:t>
      </w:r>
    </w:p>
    <w:p w:rsidR="00AE0ACF" w:rsidRPr="00AE0ACF" w:rsidRDefault="00AE0ACF" w:rsidP="00AE0ACF">
      <w:pPr>
        <w:numPr>
          <w:ilvl w:val="0"/>
          <w:numId w:val="3"/>
        </w:numPr>
        <w:spacing w:line="360" w:lineRule="auto"/>
        <w:contextualSpacing/>
      </w:pPr>
      <w:r w:rsidRPr="00AE0ACF">
        <w:t>IZVOR 44</w:t>
      </w:r>
      <w:r>
        <w:t>21</w:t>
      </w:r>
      <w:r w:rsidRPr="00AE0ACF">
        <w:t xml:space="preserve"> PRIHODI OD NADLEŽNOG</w:t>
      </w:r>
      <w:r>
        <w:t xml:space="preserve"> </w:t>
      </w:r>
      <w:r w:rsidRPr="00AE0ACF">
        <w:t xml:space="preserve">PRORAČUNA PGŽ u iznosu od </w:t>
      </w:r>
      <w:r>
        <w:t>6</w:t>
      </w:r>
      <w:r w:rsidR="009968FF">
        <w:t>16</w:t>
      </w:r>
      <w:r>
        <w:t>.863</w:t>
      </w:r>
      <w:r w:rsidR="00DD3664">
        <w:t xml:space="preserve"> kn</w:t>
      </w:r>
      <w:r w:rsidRPr="00AE0ACF">
        <w:t xml:space="preserve"> odnose se na prihode županije za materijalne troškove </w:t>
      </w:r>
    </w:p>
    <w:p w:rsidR="00AE0ACF" w:rsidRDefault="00AE0ACF" w:rsidP="00AE0ACF">
      <w:pPr>
        <w:numPr>
          <w:ilvl w:val="0"/>
          <w:numId w:val="3"/>
        </w:numPr>
        <w:spacing w:line="360" w:lineRule="auto"/>
        <w:contextualSpacing/>
      </w:pPr>
      <w:r w:rsidRPr="00AE0ACF">
        <w:lastRenderedPageBreak/>
        <w:t>IZVOR 521</w:t>
      </w:r>
      <w:r>
        <w:t>5</w:t>
      </w:r>
      <w:r w:rsidRPr="00AE0ACF">
        <w:t xml:space="preserve">01 POMOĆI u iznosu od </w:t>
      </w:r>
      <w:r>
        <w:t>5.408.478</w:t>
      </w:r>
      <w:r w:rsidR="00DD3664">
        <w:t xml:space="preserve"> </w:t>
      </w:r>
      <w:r>
        <w:t>kn odnosi se na</w:t>
      </w:r>
      <w:r w:rsidRPr="00AE0ACF">
        <w:t xml:space="preserve"> </w:t>
      </w:r>
      <w:r>
        <w:t>plaće zaposlenika nadležnog ministarstva</w:t>
      </w:r>
      <w:r w:rsidRPr="00AE0ACF">
        <w:t>, na financiranje programa od grada Delnica za ja</w:t>
      </w:r>
      <w:r w:rsidR="00DD3664">
        <w:t>vne potrebe,</w:t>
      </w:r>
      <w:r w:rsidRPr="00AE0ACF">
        <w:t xml:space="preserve"> p</w:t>
      </w:r>
      <w:r w:rsidR="00DD3664">
        <w:t>rihod MZOS-A za kupnju knjiga, tekuće pomoći Solidarna-Zaklada za razvoj civilnog društva, i Centar za mir-sufinanciranje projekta</w:t>
      </w:r>
      <w:r w:rsidRPr="00AE0ACF">
        <w:t xml:space="preserve">. </w:t>
      </w:r>
    </w:p>
    <w:p w:rsidR="009968FF" w:rsidRPr="00AE0ACF" w:rsidRDefault="009968FF" w:rsidP="009968FF">
      <w:pPr>
        <w:numPr>
          <w:ilvl w:val="0"/>
          <w:numId w:val="3"/>
        </w:numPr>
        <w:spacing w:line="360" w:lineRule="auto"/>
        <w:contextualSpacing/>
      </w:pPr>
      <w:r w:rsidRPr="00AE0ACF">
        <w:t xml:space="preserve">IZVOR 111 POREZNI I OSTALI PRIHODI u iznosu od </w:t>
      </w:r>
      <w:r>
        <w:t>19</w:t>
      </w:r>
      <w:r w:rsidRPr="00AE0ACF">
        <w:t>.</w:t>
      </w:r>
      <w:r>
        <w:t>000 kn</w:t>
      </w:r>
      <w:r w:rsidRPr="00AE0ACF">
        <w:t xml:space="preserve"> </w:t>
      </w:r>
      <w:r>
        <w:t>dobivena od Županije za</w:t>
      </w:r>
      <w:r w:rsidRPr="00AE0ACF">
        <w:t xml:space="preserve"> program školskog kurikuluma, </w:t>
      </w:r>
      <w:r>
        <w:t>program natjecanje i smotre, te program zaštite i mjere prevencije kod zaraznih bolesti</w:t>
      </w:r>
    </w:p>
    <w:p w:rsidR="00AE0ACF" w:rsidRPr="00AE0ACF" w:rsidRDefault="00AE0ACF" w:rsidP="00AE0ACF">
      <w:pPr>
        <w:numPr>
          <w:ilvl w:val="0"/>
          <w:numId w:val="3"/>
        </w:numPr>
        <w:spacing w:line="360" w:lineRule="auto"/>
        <w:contextualSpacing/>
      </w:pPr>
      <w:r w:rsidRPr="00AE0ACF">
        <w:t>IZVOR 431401 PRIHODI ZA POS</w:t>
      </w:r>
      <w:r w:rsidR="00DD3664">
        <w:t>EBNE NAMJENE u iznosu od 6.796 kn</w:t>
      </w:r>
      <w:r w:rsidRPr="00AE0ACF">
        <w:t xml:space="preserve"> odnose se na </w:t>
      </w:r>
      <w:r w:rsidR="00DD3664">
        <w:t>prihod od uplata stanara za pričuvu, duplikat svjedodžbi i popravak opreme</w:t>
      </w:r>
      <w:r w:rsidRPr="00AE0ACF">
        <w:t xml:space="preserve"> </w:t>
      </w:r>
    </w:p>
    <w:p w:rsidR="00AE0ACF" w:rsidRPr="00AE0ACF" w:rsidRDefault="00AE0ACF" w:rsidP="00AE0ACF">
      <w:pPr>
        <w:numPr>
          <w:ilvl w:val="0"/>
          <w:numId w:val="3"/>
        </w:numPr>
        <w:spacing w:line="360" w:lineRule="auto"/>
        <w:contextualSpacing/>
      </w:pPr>
      <w:r w:rsidRPr="00AE0ACF">
        <w:t xml:space="preserve">IZVOR 731401 PRIHODI OD PRODAJE u iznosu od </w:t>
      </w:r>
      <w:r w:rsidR="00DD3664">
        <w:t>5.492</w:t>
      </w:r>
      <w:r w:rsidRPr="00AE0ACF">
        <w:t xml:space="preserve"> kn odnose se na dugoročni prihod od prodaje stana</w:t>
      </w:r>
    </w:p>
    <w:p w:rsidR="00AE0ACF" w:rsidRPr="00AE0ACF" w:rsidRDefault="00AE0ACF" w:rsidP="00AE0ACF">
      <w:pPr>
        <w:spacing w:line="360" w:lineRule="auto"/>
        <w:ind w:left="360"/>
        <w:contextualSpacing/>
      </w:pPr>
      <w:r w:rsidRPr="00AE0ACF">
        <w:t>RASHODI PO IZVORIMA FINANCIRANJA</w:t>
      </w:r>
    </w:p>
    <w:p w:rsidR="00AE0ACF" w:rsidRPr="00AE0ACF" w:rsidRDefault="00AE0ACF" w:rsidP="00AE0ACF">
      <w:pPr>
        <w:numPr>
          <w:ilvl w:val="0"/>
          <w:numId w:val="4"/>
        </w:numPr>
        <w:spacing w:line="360" w:lineRule="auto"/>
        <w:contextualSpacing/>
      </w:pPr>
      <w:r w:rsidRPr="00AE0ACF">
        <w:t xml:space="preserve">IZVOR 4411 PRIHODI OD NADLEŽNOG PRORAČUNA PGŽ-a u iznosu od </w:t>
      </w:r>
      <w:r w:rsidR="00DD3664">
        <w:t>6</w:t>
      </w:r>
      <w:r w:rsidR="00E87ECA">
        <w:t>16</w:t>
      </w:r>
      <w:r w:rsidR="00102DBB">
        <w:t>.863 kn</w:t>
      </w:r>
      <w:r w:rsidRPr="00AE0ACF">
        <w:t xml:space="preserve"> odnose se na zakonski standard ustanova, odnosno za Osiguranje uvjeta rada </w:t>
      </w:r>
    </w:p>
    <w:p w:rsidR="00AE0ACF" w:rsidRPr="00AE0ACF" w:rsidRDefault="00AE0ACF" w:rsidP="00AE0ACF">
      <w:pPr>
        <w:numPr>
          <w:ilvl w:val="0"/>
          <w:numId w:val="4"/>
        </w:numPr>
        <w:spacing w:line="360" w:lineRule="auto"/>
        <w:contextualSpacing/>
      </w:pPr>
      <w:r w:rsidRPr="00AE0ACF">
        <w:t xml:space="preserve">IZVOR 111 POREZNI I OSTALI PRIHODI u iznosu od </w:t>
      </w:r>
      <w:r w:rsidR="00102DBB">
        <w:t>19</w:t>
      </w:r>
      <w:r w:rsidRPr="00AE0ACF">
        <w:t>.</w:t>
      </w:r>
      <w:r w:rsidR="00102DBB">
        <w:t>000 kn</w:t>
      </w:r>
      <w:r w:rsidRPr="00AE0ACF">
        <w:t xml:space="preserve"> na program školskog kurikuluma, </w:t>
      </w:r>
      <w:r w:rsidR="00102DBB">
        <w:t>program natjecanje i smotre, te program zaštite i mjere prevencije kod zaraznih bolesti</w:t>
      </w:r>
    </w:p>
    <w:p w:rsidR="00AE0ACF" w:rsidRPr="00AE0ACF" w:rsidRDefault="00AE0ACF" w:rsidP="00AE0ACF">
      <w:pPr>
        <w:numPr>
          <w:ilvl w:val="0"/>
          <w:numId w:val="4"/>
        </w:numPr>
        <w:spacing w:line="360" w:lineRule="auto"/>
        <w:contextualSpacing/>
      </w:pPr>
      <w:r w:rsidRPr="00AE0ACF">
        <w:t>IZVOR 521</w:t>
      </w:r>
      <w:r w:rsidR="00102DBB">
        <w:t>5</w:t>
      </w:r>
      <w:r w:rsidRPr="00AE0ACF">
        <w:t xml:space="preserve">01 POMOĆI u iznosu od </w:t>
      </w:r>
      <w:r w:rsidR="00102DBB">
        <w:t>5.4</w:t>
      </w:r>
      <w:r w:rsidR="00E87ECA">
        <w:t>34</w:t>
      </w:r>
      <w:r w:rsidR="00102DBB">
        <w:t>.</w:t>
      </w:r>
      <w:r w:rsidR="00E87ECA">
        <w:t>655</w:t>
      </w:r>
      <w:r w:rsidR="00102DBB">
        <w:t xml:space="preserve"> kn</w:t>
      </w:r>
      <w:r w:rsidRPr="00AE0ACF">
        <w:t xml:space="preserve"> odnosi se na plaće</w:t>
      </w:r>
      <w:r w:rsidR="00102DBB">
        <w:t xml:space="preserve"> i ostale materijalne rashode</w:t>
      </w:r>
      <w:r w:rsidRPr="00AE0ACF">
        <w:t xml:space="preserve"> </w:t>
      </w:r>
      <w:r w:rsidR="00102DBB">
        <w:t>zaposlenika, nabavu knjiga</w:t>
      </w:r>
      <w:r w:rsidRPr="00AE0ACF">
        <w:t xml:space="preserve"> koje financira Ministarstvo kao kapitalnu pomoć, te ostalu nabavu materijala i usluga</w:t>
      </w:r>
      <w:r w:rsidR="00102DBB">
        <w:t xml:space="preserve"> od sredstava grada Delnice, sredstva dobivena od Solidarne zaklade</w:t>
      </w:r>
      <w:r w:rsidR="00E87ECA">
        <w:t xml:space="preserve"> i NCVVO za naknade troškova prijevoza, kao i prenesena sredstva za program Škola za život</w:t>
      </w:r>
    </w:p>
    <w:p w:rsidR="00AE0ACF" w:rsidRPr="00AE0ACF" w:rsidRDefault="00AE0ACF" w:rsidP="00AE0ACF">
      <w:pPr>
        <w:numPr>
          <w:ilvl w:val="0"/>
          <w:numId w:val="4"/>
        </w:numPr>
        <w:spacing w:line="360" w:lineRule="auto"/>
        <w:contextualSpacing/>
      </w:pPr>
      <w:r w:rsidRPr="00AE0ACF">
        <w:t>IZVOR 321</w:t>
      </w:r>
      <w:r w:rsidR="00E87ECA">
        <w:t>5</w:t>
      </w:r>
      <w:r w:rsidRPr="00AE0ACF">
        <w:t>01 VLASTIT</w:t>
      </w:r>
      <w:r w:rsidR="00E87ECA">
        <w:t>I</w:t>
      </w:r>
      <w:r w:rsidRPr="00AE0ACF">
        <w:t xml:space="preserve"> u iznosu od </w:t>
      </w:r>
      <w:r w:rsidR="00E87ECA">
        <w:t>93</w:t>
      </w:r>
      <w:r w:rsidRPr="00AE0ACF">
        <w:t>.</w:t>
      </w:r>
      <w:r w:rsidR="00E87ECA">
        <w:t>413 kn</w:t>
      </w:r>
      <w:r w:rsidRPr="00AE0ACF">
        <w:t xml:space="preserve"> odnosi se na nabavu materijala i opremanje škole</w:t>
      </w:r>
      <w:r w:rsidR="00E87ECA">
        <w:t xml:space="preserve"> i zgrade bivšeg đačkog doma</w:t>
      </w:r>
      <w:r w:rsidRPr="00AE0ACF">
        <w:t xml:space="preserve"> za redovito održavanje i poslovanje</w:t>
      </w:r>
      <w:r w:rsidR="00E87ECA">
        <w:t xml:space="preserve">, </w:t>
      </w:r>
      <w:r w:rsidRPr="00AE0ACF">
        <w:t>te nabavu osnovnih sredstava</w:t>
      </w:r>
    </w:p>
    <w:p w:rsidR="00AE0ACF" w:rsidRPr="00AE0ACF" w:rsidRDefault="00AE0ACF" w:rsidP="00AE0ACF">
      <w:pPr>
        <w:numPr>
          <w:ilvl w:val="0"/>
          <w:numId w:val="4"/>
        </w:numPr>
        <w:spacing w:line="360" w:lineRule="auto"/>
        <w:contextualSpacing/>
      </w:pPr>
      <w:r w:rsidRPr="00AE0ACF">
        <w:t>IZVOR 431</w:t>
      </w:r>
      <w:r w:rsidR="00E87ECA">
        <w:t>5</w:t>
      </w:r>
      <w:r w:rsidRPr="00AE0ACF">
        <w:t xml:space="preserve">01 PRIHOD ZA POSEBNE NAMJENE u iznosu od </w:t>
      </w:r>
      <w:r w:rsidR="00BB37E0">
        <w:t xml:space="preserve">2.708 kn odnosi se na materijalne rashode </w:t>
      </w:r>
    </w:p>
    <w:p w:rsidR="00AE0ACF" w:rsidRPr="00AE0ACF" w:rsidRDefault="00AE0ACF" w:rsidP="00AE0ACF">
      <w:pPr>
        <w:numPr>
          <w:ilvl w:val="0"/>
          <w:numId w:val="4"/>
        </w:numPr>
        <w:spacing w:line="360" w:lineRule="auto"/>
        <w:contextualSpacing/>
      </w:pPr>
      <w:r w:rsidRPr="00AE0ACF">
        <w:t xml:space="preserve">IZVOR </w:t>
      </w:r>
      <w:r w:rsidR="00BB37E0">
        <w:t>731501</w:t>
      </w:r>
      <w:r w:rsidRPr="00AE0ACF">
        <w:t xml:space="preserve"> </w:t>
      </w:r>
      <w:r w:rsidR="00BB37E0">
        <w:t>PRIHODI OD PRODAJE NEF.IMOVINE</w:t>
      </w:r>
      <w:r w:rsidRPr="00AE0ACF">
        <w:t xml:space="preserve"> u iznosu od </w:t>
      </w:r>
      <w:r w:rsidR="00BB37E0">
        <w:t>5.491 kn</w:t>
      </w:r>
      <w:r w:rsidRPr="00AE0ACF">
        <w:t xml:space="preserve"> odnosi</w:t>
      </w:r>
      <w:r w:rsidR="00BB37E0">
        <w:t xml:space="preserve"> se na  </w:t>
      </w:r>
      <w:r w:rsidRPr="00AE0ACF">
        <w:t xml:space="preserve">usluge tekućeg održavanja </w:t>
      </w:r>
    </w:p>
    <w:p w:rsidR="00D93671" w:rsidRPr="006877C7" w:rsidRDefault="00D93671" w:rsidP="00D93671">
      <w:pPr>
        <w:spacing w:line="360" w:lineRule="auto"/>
        <w:ind w:left="360"/>
        <w:contextualSpacing/>
      </w:pPr>
    </w:p>
    <w:p w:rsidR="00D93671" w:rsidRDefault="00D93671" w:rsidP="00D93671">
      <w:pPr>
        <w:spacing w:line="360" w:lineRule="auto"/>
        <w:contextualSpacing/>
      </w:pPr>
      <w:r>
        <w:tab/>
        <w:t>Do većih odstupanja u pojedinim prihodima došlo je na slijedećim pozicijama:</w:t>
      </w:r>
    </w:p>
    <w:p w:rsidR="00D93671" w:rsidRDefault="00D93671" w:rsidP="00D93671">
      <w:pPr>
        <w:spacing w:line="360" w:lineRule="auto"/>
        <w:contextualSpacing/>
      </w:pPr>
      <w:r>
        <w:t>AOP 065- Kapitalne pomoći proračunskim korisnicima iz proračuna koji im nije nadležan</w:t>
      </w:r>
      <w:r w:rsidR="007C6464">
        <w:t xml:space="preserve"> 5.968 kn</w:t>
      </w:r>
      <w:r>
        <w:t>-indeks 2</w:t>
      </w:r>
      <w:r w:rsidR="007C6464">
        <w:t>1</w:t>
      </w:r>
      <w:r>
        <w:t>,</w:t>
      </w:r>
      <w:r w:rsidR="007C6464">
        <w:t>5</w:t>
      </w:r>
      <w:r>
        <w:t>-</w:t>
      </w:r>
      <w:r w:rsidR="00AF043D">
        <w:t xml:space="preserve"> </w:t>
      </w:r>
      <w:r>
        <w:t>U 20</w:t>
      </w:r>
      <w:r w:rsidR="007C6464">
        <w:t>20. godini imali smo manje</w:t>
      </w:r>
      <w:r>
        <w:t xml:space="preserve"> prihode od pomoći iz MZO za eksperimentalni program Škole za život</w:t>
      </w:r>
      <w:r w:rsidR="007C6464">
        <w:t xml:space="preserve">. </w:t>
      </w:r>
      <w:r>
        <w:t xml:space="preserve">Sredstva su </w:t>
      </w:r>
      <w:r w:rsidR="00AF043D">
        <w:t>uplaćena</w:t>
      </w:r>
      <w:r>
        <w:t xml:space="preserve"> na naš žiro-račun u 12/201</w:t>
      </w:r>
      <w:r w:rsidR="007C6464">
        <w:t>9</w:t>
      </w:r>
      <w:r>
        <w:t>., a  obveza potrošn</w:t>
      </w:r>
      <w:r w:rsidR="00AF043D">
        <w:t>j</w:t>
      </w:r>
      <w:r>
        <w:t>e do 6/20</w:t>
      </w:r>
      <w:r w:rsidR="007C6464">
        <w:t>20</w:t>
      </w:r>
      <w:r>
        <w:t>.</w:t>
      </w:r>
    </w:p>
    <w:p w:rsidR="00D93671" w:rsidRDefault="00D93671" w:rsidP="00D93671">
      <w:pPr>
        <w:spacing w:line="360" w:lineRule="auto"/>
        <w:contextualSpacing/>
      </w:pPr>
      <w:r>
        <w:lastRenderedPageBreak/>
        <w:t>AOP 116-Ostali nespomenuti prihodi-</w:t>
      </w:r>
      <w:r w:rsidR="007C6464">
        <w:t>6.796 kn-</w:t>
      </w:r>
      <w:r>
        <w:t xml:space="preserve">indeks </w:t>
      </w:r>
      <w:r w:rsidR="007C6464">
        <w:t>72</w:t>
      </w:r>
      <w:r>
        <w:t>,</w:t>
      </w:r>
      <w:r w:rsidR="007C6464">
        <w:t>9</w:t>
      </w:r>
      <w:r>
        <w:t>-smanjenje je nastalo radi ne odlaska djece na jednodnevne izlete i ekskurzije.</w:t>
      </w:r>
    </w:p>
    <w:p w:rsidR="007C6464" w:rsidRDefault="007C6464" w:rsidP="00D93671">
      <w:pPr>
        <w:spacing w:line="360" w:lineRule="auto"/>
        <w:contextualSpacing/>
      </w:pPr>
      <w:r>
        <w:t xml:space="preserve">AOP 126-Prihodi od pruženih usluga-107.953 kn-indeks 143,1-do povećanja je došlo radi naplate prihoda od najma iz prijašnje godine, kao i prebacivanja prihoda od </w:t>
      </w:r>
      <w:r w:rsidR="00933A13">
        <w:t>nefin</w:t>
      </w:r>
      <w:r w:rsidR="00AF043D">
        <w:t>.</w:t>
      </w:r>
      <w:r w:rsidR="00933A13">
        <w:t xml:space="preserve"> imovine, naputkom PGŽ</w:t>
      </w:r>
    </w:p>
    <w:p w:rsidR="00933A13" w:rsidRPr="00933A13" w:rsidRDefault="00D93671" w:rsidP="00933A13">
      <w:pPr>
        <w:spacing w:line="360" w:lineRule="auto"/>
        <w:contextualSpacing/>
        <w:rPr>
          <w:rFonts w:cstheme="minorHAnsi"/>
        </w:rPr>
      </w:pPr>
      <w:r w:rsidRPr="00933A13">
        <w:rPr>
          <w:rFonts w:cstheme="minorHAnsi"/>
        </w:rPr>
        <w:t xml:space="preserve">AOP 130-Prihodi iz nadležnog proračuna za financiranje proračunskih korisnika iznosi </w:t>
      </w:r>
      <w:r w:rsidR="00933A13" w:rsidRPr="00933A13">
        <w:rPr>
          <w:rFonts w:cstheme="minorHAnsi"/>
        </w:rPr>
        <w:t>635</w:t>
      </w:r>
      <w:r w:rsidRPr="00933A13">
        <w:rPr>
          <w:rFonts w:cstheme="minorHAnsi"/>
        </w:rPr>
        <w:t>.</w:t>
      </w:r>
      <w:r w:rsidR="00933A13" w:rsidRPr="00933A13">
        <w:rPr>
          <w:rFonts w:cstheme="minorHAnsi"/>
        </w:rPr>
        <w:t>863</w:t>
      </w:r>
      <w:r w:rsidRPr="00933A13">
        <w:rPr>
          <w:rFonts w:cstheme="minorHAnsi"/>
        </w:rPr>
        <w:t xml:space="preserve"> kuna-indeks </w:t>
      </w:r>
      <w:r w:rsidR="00933A13" w:rsidRPr="00933A13">
        <w:rPr>
          <w:rFonts w:cstheme="minorHAnsi"/>
        </w:rPr>
        <w:t>83</w:t>
      </w:r>
      <w:r w:rsidRPr="00933A13">
        <w:rPr>
          <w:rFonts w:cstheme="minorHAnsi"/>
        </w:rPr>
        <w:t>,</w:t>
      </w:r>
      <w:r w:rsidR="00933A13" w:rsidRPr="00933A13">
        <w:rPr>
          <w:rFonts w:cstheme="minorHAnsi"/>
        </w:rPr>
        <w:t>2 - zbog opće situacije vezane uz korona virus izvršenje rashoda je značajno smanjeno u odnosu na prošlu godinu. Odgođena su službena putovanja zaposlenika i stručna usavršavanja, naknade za prijevoz na posao i s posla su smanjene jer je većina zaposlenika radila od kuće, nastava učenika se odvijala kod kuće pa nije bilo nabave nastavnog materijala, potrošnja energenata i komunalnih usluga je smanjena jer nije bilo nastave u zgradi Škole i Sportskoj dvorani. S druge strane, povećanje rashoda nalazimo: kod nabave  materijala za higijenske potrebe te sredstava za čišćenje i održavanje jer se pojačala dezinfekcija prostorija u Školi.</w:t>
      </w:r>
    </w:p>
    <w:p w:rsidR="00F27F5D" w:rsidRDefault="00F27F5D" w:rsidP="00D93671">
      <w:pPr>
        <w:spacing w:line="360" w:lineRule="auto"/>
        <w:contextualSpacing/>
      </w:pPr>
    </w:p>
    <w:p w:rsidR="00D93671" w:rsidRDefault="00D93671" w:rsidP="00D93671">
      <w:pPr>
        <w:spacing w:line="360" w:lineRule="auto"/>
        <w:contextualSpacing/>
      </w:pPr>
      <w:r>
        <w:tab/>
        <w:t>Do većih odstupanja u pojedinim rashodima došlo je na slijedećim pozicijama:</w:t>
      </w:r>
    </w:p>
    <w:p w:rsidR="00D93671" w:rsidRDefault="00D93671" w:rsidP="00D93671">
      <w:r>
        <w:t>AOP 16</w:t>
      </w:r>
      <w:r w:rsidR="00CE0D14">
        <w:t>1</w:t>
      </w:r>
      <w:r>
        <w:t xml:space="preserve"> – </w:t>
      </w:r>
      <w:r w:rsidR="005D4933">
        <w:t>Naknade troškova zaposlenicima 217.770</w:t>
      </w:r>
      <w:r>
        <w:t xml:space="preserve"> kn-indeks </w:t>
      </w:r>
      <w:r w:rsidR="005D4933">
        <w:t>62,1</w:t>
      </w:r>
      <w:r>
        <w:t xml:space="preserve">.Do odstupanja je došlo </w:t>
      </w:r>
      <w:r w:rsidR="00CE0D14">
        <w:t>zbog opće situacije radi COVID-19 odgođena su sva službena putovanja</w:t>
      </w:r>
      <w:r w:rsidR="005D4933">
        <w:t>, smanjene su naknade za prijevoz na posao i sa posla jer je većina zaposlenika radila od kuće, nije bilo odlaska na seminare i edukcije</w:t>
      </w:r>
    </w:p>
    <w:p w:rsidR="00D93671" w:rsidRDefault="00CE0D14" w:rsidP="009A1E8D">
      <w:pPr>
        <w:spacing w:line="360" w:lineRule="auto"/>
        <w:contextualSpacing/>
      </w:pPr>
      <w:r>
        <w:t>AOP</w:t>
      </w:r>
      <w:r w:rsidR="005D4933">
        <w:t xml:space="preserve"> 166-Rashodi za materijal i energiju-334.534 kn-indeks </w:t>
      </w:r>
      <w:r w:rsidR="00F27F5D">
        <w:t>130,2</w:t>
      </w:r>
      <w:r w:rsidR="005D4933">
        <w:t>-</w:t>
      </w:r>
      <w:r w:rsidR="005D4933" w:rsidRPr="005D4933">
        <w:t xml:space="preserve"> </w:t>
      </w:r>
      <w:r w:rsidR="005D4933">
        <w:t>Do odstupanja je došlo zbog opće situacije radi COVID-19.</w:t>
      </w:r>
      <w:r w:rsidR="005D4933" w:rsidRPr="005D4933">
        <w:rPr>
          <w:rFonts w:cstheme="minorHAnsi"/>
        </w:rPr>
        <w:t xml:space="preserve"> </w:t>
      </w:r>
      <w:r w:rsidR="005D4933">
        <w:rPr>
          <w:rFonts w:cstheme="minorHAnsi"/>
        </w:rPr>
        <w:t>P</w:t>
      </w:r>
      <w:r w:rsidR="005D4933" w:rsidRPr="00933A13">
        <w:rPr>
          <w:rFonts w:cstheme="minorHAnsi"/>
        </w:rPr>
        <w:t>ovećanje rashoda nalazimo: kod nabave  materijala za higijenske potrebe te sredstava za čišćenje i održavanje jer se pojačal</w:t>
      </w:r>
      <w:r w:rsidR="005D4933">
        <w:rPr>
          <w:rFonts w:cstheme="minorHAnsi"/>
        </w:rPr>
        <w:t>a dezinfekcija prostorija, kupio se materijal za popravke na objektu i opremi, kupio se sitan inventar-higijenske barijere, pregrade, kao i sitan inventar dobiven od sredstava grada Delnica i Solidarne zaklade</w:t>
      </w:r>
    </w:p>
    <w:p w:rsidR="00D93671" w:rsidRDefault="00D93671" w:rsidP="00D93671">
      <w:r>
        <w:t>AOP 341- Rashodi za nabavu nefinancijske imovine-</w:t>
      </w:r>
      <w:r w:rsidR="00F27F5D">
        <w:t>28</w:t>
      </w:r>
      <w:r>
        <w:t>.</w:t>
      </w:r>
      <w:r w:rsidR="00F27F5D">
        <w:t>012</w:t>
      </w:r>
      <w:r>
        <w:t xml:space="preserve"> kuna-indeks </w:t>
      </w:r>
      <w:r w:rsidR="00F27F5D">
        <w:t xml:space="preserve">17,6- u 2019. godini dobili smo 79.310, kn sredstva </w:t>
      </w:r>
      <w:r>
        <w:t xml:space="preserve">pomoći od MZO za </w:t>
      </w:r>
      <w:r w:rsidR="00F27F5D">
        <w:t xml:space="preserve">eksperimentalni program </w:t>
      </w:r>
      <w:r>
        <w:t xml:space="preserve"> Škola za život</w:t>
      </w:r>
      <w:r w:rsidR="00F27F5D">
        <w:t>, a u 2020. godini 27.000 kn</w:t>
      </w:r>
      <w:r>
        <w:t>.</w:t>
      </w:r>
    </w:p>
    <w:p w:rsidR="00D93671" w:rsidRDefault="00D93671" w:rsidP="00D93671"/>
    <w:p w:rsidR="00D93671" w:rsidRDefault="00D93671" w:rsidP="00D93671">
      <w:r>
        <w:t xml:space="preserve">1.2  </w:t>
      </w:r>
      <w:r w:rsidRPr="006877C7">
        <w:t>B</w:t>
      </w:r>
      <w:r>
        <w:t>ilješke uz obrazac Bilanca</w:t>
      </w:r>
    </w:p>
    <w:p w:rsidR="009A1E8D" w:rsidRDefault="00D93671" w:rsidP="009A1E8D">
      <w:pPr>
        <w:spacing w:line="360" w:lineRule="auto"/>
        <w:contextualSpacing/>
      </w:pPr>
      <w:r>
        <w:t xml:space="preserve">AOP </w:t>
      </w:r>
      <w:r w:rsidR="009A1E8D">
        <w:t>042-049 Sitan inventar i ispravak sitnog inventara</w:t>
      </w:r>
      <w:r>
        <w:t>-</w:t>
      </w:r>
      <w:r w:rsidR="009A1E8D">
        <w:t xml:space="preserve">130.388 </w:t>
      </w:r>
      <w:r>
        <w:t xml:space="preserve">kn-indeks </w:t>
      </w:r>
      <w:r w:rsidR="009A1E8D">
        <w:t>130,0</w:t>
      </w:r>
      <w:r>
        <w:t xml:space="preserve">- </w:t>
      </w:r>
      <w:r w:rsidR="009A1E8D">
        <w:t xml:space="preserve">povećanje je došlo radi kupnje </w:t>
      </w:r>
      <w:r w:rsidR="009A1E8D">
        <w:rPr>
          <w:rFonts w:cstheme="minorHAnsi"/>
        </w:rPr>
        <w:t xml:space="preserve">higijenske barijere, pregrade, kao i sitan inventar dobiven od sredstava grada Delnica, Solidarne zaklade i </w:t>
      </w:r>
      <w:r w:rsidR="009A1E8D">
        <w:t>sredstva pomoći od MZO za eksperimentalni program  Škola za život.</w:t>
      </w:r>
    </w:p>
    <w:p w:rsidR="00D93671" w:rsidRPr="006877C7" w:rsidRDefault="00D93671" w:rsidP="00D93671">
      <w:pPr>
        <w:spacing w:line="360" w:lineRule="auto"/>
        <w:contextualSpacing/>
      </w:pPr>
      <w:r w:rsidRPr="006877C7">
        <w:t xml:space="preserve"> AOP 063 Financijska imovina odnosi se na stanje žiro računa u iznosu od </w:t>
      </w:r>
      <w:r w:rsidR="009A1E8D">
        <w:t>61</w:t>
      </w:r>
      <w:r w:rsidRPr="006877C7">
        <w:t>.</w:t>
      </w:r>
      <w:r w:rsidR="009A1E8D">
        <w:t>436</w:t>
      </w:r>
      <w:r w:rsidRPr="006877C7">
        <w:t xml:space="preserve"> kuna i ostala potraživanja u iznosu od </w:t>
      </w:r>
      <w:r w:rsidR="009A1E8D">
        <w:t>8</w:t>
      </w:r>
      <w:r w:rsidRPr="006877C7">
        <w:t>.</w:t>
      </w:r>
      <w:r>
        <w:t>8</w:t>
      </w:r>
      <w:r w:rsidR="009A1E8D">
        <w:t>01</w:t>
      </w:r>
      <w:r w:rsidRPr="006877C7">
        <w:t>,00 kuna koja se odnose na potraživanja</w:t>
      </w:r>
      <w:r w:rsidR="00FB5FEE">
        <w:t xml:space="preserve"> za naknade za bolovanje, potraživanja z nedospjele prihode od najma prostora, i dugoročna potraživanja od prodaje stanova</w:t>
      </w:r>
      <w:r w:rsidRPr="006877C7">
        <w:t xml:space="preserve"> AOP 1</w:t>
      </w:r>
      <w:r w:rsidR="00FB5FEE">
        <w:t>64</w:t>
      </w:r>
      <w:r w:rsidRPr="006877C7">
        <w:t xml:space="preserve"> </w:t>
      </w:r>
      <w:r>
        <w:t>-</w:t>
      </w:r>
      <w:r w:rsidRPr="006877C7">
        <w:t>Rashodi budućih razdoblja odnose se na plaće</w:t>
      </w:r>
      <w:r w:rsidR="00AF043D">
        <w:t xml:space="preserve"> i doprinos za nezapošljavanje invalida</w:t>
      </w:r>
      <w:r w:rsidRPr="006877C7">
        <w:t xml:space="preserve"> za 12/20</w:t>
      </w:r>
      <w:r w:rsidR="00FB5FEE">
        <w:t>20</w:t>
      </w:r>
      <w:r w:rsidRPr="006877C7">
        <w:t>.</w:t>
      </w:r>
      <w:r>
        <w:t xml:space="preserve"> godine,</w:t>
      </w:r>
      <w:r w:rsidRPr="006877C7">
        <w:t xml:space="preserve"> i iznose </w:t>
      </w:r>
      <w:r w:rsidR="00FB5FEE">
        <w:t>430</w:t>
      </w:r>
      <w:r>
        <w:t>.</w:t>
      </w:r>
      <w:r w:rsidR="00FB5FEE">
        <w:t>738</w:t>
      </w:r>
      <w:r>
        <w:t xml:space="preserve"> kuna</w:t>
      </w:r>
      <w:r w:rsidRPr="006877C7">
        <w:t xml:space="preserve">. </w:t>
      </w:r>
    </w:p>
    <w:p w:rsidR="00D93671" w:rsidRDefault="00D93671" w:rsidP="00D93671">
      <w:pPr>
        <w:spacing w:line="360" w:lineRule="auto"/>
        <w:contextualSpacing/>
      </w:pPr>
      <w:r w:rsidRPr="006877C7">
        <w:lastRenderedPageBreak/>
        <w:t>AOP 23</w:t>
      </w:r>
      <w:r w:rsidR="00FB5FEE">
        <w:t>8</w:t>
      </w:r>
      <w:r>
        <w:t xml:space="preserve">-Višak </w:t>
      </w:r>
      <w:r w:rsidRPr="006877C7">
        <w:t xml:space="preserve"> prihoda poslovanja </w:t>
      </w:r>
      <w:r>
        <w:t xml:space="preserve">iznosi </w:t>
      </w:r>
      <w:r w:rsidR="00FB5FEE">
        <w:t>67</w:t>
      </w:r>
      <w:r>
        <w:t>.</w:t>
      </w:r>
      <w:r w:rsidR="00FB5FEE">
        <w:t>642</w:t>
      </w:r>
      <w:r>
        <w:t xml:space="preserve"> kn i AOP 2</w:t>
      </w:r>
      <w:r w:rsidR="00FB5FEE">
        <w:t>44</w:t>
      </w:r>
      <w:r>
        <w:t>-Manjak prihoda od nefinancijske imovine</w:t>
      </w:r>
      <w:r w:rsidR="00FB5FEE">
        <w:t xml:space="preserve"> 19.073 kn</w:t>
      </w:r>
      <w:r>
        <w:t xml:space="preserve"> daju r</w:t>
      </w:r>
      <w:r w:rsidRPr="006877C7">
        <w:t>ezultat p</w:t>
      </w:r>
      <w:r w:rsidR="00FB5FEE">
        <w:t>oslovanja  48</w:t>
      </w:r>
      <w:r>
        <w:t>.</w:t>
      </w:r>
      <w:r w:rsidR="00FB5FEE">
        <w:t>569,00 kn,</w:t>
      </w:r>
      <w:r>
        <w:t xml:space="preserve"> koji je isti kao i na -AOP 635</w:t>
      </w:r>
      <w:r w:rsidR="00FB5FEE">
        <w:t xml:space="preserve"> obrasca </w:t>
      </w:r>
      <w:r w:rsidR="00CD09DB">
        <w:t xml:space="preserve">       </w:t>
      </w:r>
      <w:r w:rsidR="00FB5FEE">
        <w:t>PR-RAS</w:t>
      </w:r>
      <w:r>
        <w:t>.</w:t>
      </w:r>
    </w:p>
    <w:p w:rsidR="00D93671" w:rsidRDefault="00D93671" w:rsidP="00D93671">
      <w:pPr>
        <w:spacing w:line="360" w:lineRule="auto"/>
        <w:contextualSpacing/>
      </w:pPr>
      <w:r>
        <w:t>Obvezne bilješke uz Bilancu iz čl.14 Pravilnika iskazuju se samo za Popis sudskih sporova u tijeku, a za ostalo ne , jer školska ustanova takve podatke nema iskazane u svojim poslovnim knjigama i Bilanci.</w:t>
      </w:r>
    </w:p>
    <w:p w:rsidR="00D93671" w:rsidRDefault="00D93671" w:rsidP="00D93671">
      <w:pPr>
        <w:spacing w:line="360" w:lineRule="auto"/>
        <w:contextualSpacing/>
      </w:pPr>
      <w:r>
        <w:t xml:space="preserve">AOP 245-Izvanbilančni zapisi –pasiva-iznos </w:t>
      </w:r>
      <w:r w:rsidR="004D53E6">
        <w:t>258</w:t>
      </w:r>
      <w:r>
        <w:t>.</w:t>
      </w:r>
      <w:r w:rsidR="004D53E6">
        <w:t>771</w:t>
      </w:r>
      <w:r>
        <w:t xml:space="preserve">,00 kunu. Iznos obuhvaća- Tuđa imovina dobivena na korištenje- </w:t>
      </w:r>
      <w:r w:rsidR="001E3B91">
        <w:t>231</w:t>
      </w:r>
      <w:r>
        <w:t>.</w:t>
      </w:r>
      <w:r w:rsidR="001E3B91">
        <w:t>808</w:t>
      </w:r>
      <w:r>
        <w:t xml:space="preserve"> kune- </w:t>
      </w:r>
      <w:r w:rsidR="001E3B91">
        <w:t xml:space="preserve"> tuđa imovina </w:t>
      </w:r>
      <w:r>
        <w:t>dobiven</w:t>
      </w:r>
      <w:r w:rsidR="001E3B91">
        <w:t>a</w:t>
      </w:r>
      <w:r>
        <w:t xml:space="preserve"> na korištenje od MZO za program Škola za život i </w:t>
      </w:r>
      <w:proofErr w:type="spellStart"/>
      <w:r>
        <w:t>Carnet</w:t>
      </w:r>
      <w:proofErr w:type="spellEnd"/>
      <w:r>
        <w:t>- projekt e-Škola.</w:t>
      </w:r>
    </w:p>
    <w:p w:rsidR="00D93671" w:rsidRDefault="00D93671" w:rsidP="00D93671">
      <w:pPr>
        <w:spacing w:line="360" w:lineRule="auto"/>
        <w:contextualSpacing/>
      </w:pPr>
      <w:r>
        <w:t xml:space="preserve">Iznos od </w:t>
      </w:r>
      <w:r w:rsidR="001E3B91">
        <w:t>26</w:t>
      </w:r>
      <w:r>
        <w:t>.</w:t>
      </w:r>
      <w:r w:rsidR="001E3B91">
        <w:t>963 kune</w:t>
      </w:r>
      <w:r>
        <w:t xml:space="preserve"> je tužba</w:t>
      </w:r>
      <w:r w:rsidR="001E3B91">
        <w:t xml:space="preserve"> dva djelatnika</w:t>
      </w:r>
      <w:r>
        <w:t xml:space="preserve"> A</w:t>
      </w:r>
      <w:r w:rsidR="001E3B91">
        <w:t>.</w:t>
      </w:r>
      <w:r>
        <w:t>T</w:t>
      </w:r>
      <w:r w:rsidR="001E3B91">
        <w:t>. i D.P.</w:t>
      </w:r>
      <w:r>
        <w:t xml:space="preserve"> radi isplate razlike plaće za 2007.,2008.,2009. godinu kao i procjene troškova odvjetnika, troškova žalbe, kao i troškova kamata.</w:t>
      </w:r>
      <w:r w:rsidR="00CD09DB">
        <w:t xml:space="preserve"> Prva tužba je pokrenuta 2017. godine, a druga 2020. godine Procijenjeno vrijeme odljeva sredstava je 2021. godina.</w:t>
      </w:r>
    </w:p>
    <w:p w:rsidR="00D93671" w:rsidRDefault="00D93671" w:rsidP="00D93671">
      <w:pPr>
        <w:spacing w:line="360" w:lineRule="auto"/>
        <w:contextualSpacing/>
      </w:pPr>
    </w:p>
    <w:p w:rsidR="00D93671" w:rsidRPr="006877C7" w:rsidRDefault="00D93671" w:rsidP="00D93671">
      <w:pPr>
        <w:pStyle w:val="Odlomakpopisa"/>
        <w:numPr>
          <w:ilvl w:val="1"/>
          <w:numId w:val="2"/>
        </w:numPr>
        <w:spacing w:line="360" w:lineRule="auto"/>
      </w:pPr>
      <w:r>
        <w:t xml:space="preserve"> </w:t>
      </w:r>
      <w:r w:rsidRPr="006877C7">
        <w:t>B</w:t>
      </w:r>
      <w:r>
        <w:t>ilješke uz promjenu obujma imovine</w:t>
      </w:r>
    </w:p>
    <w:p w:rsidR="00D93671" w:rsidRPr="006877C7" w:rsidRDefault="00D93671" w:rsidP="00D93671">
      <w:pPr>
        <w:spacing w:line="360" w:lineRule="auto"/>
        <w:ind w:left="360" w:firstLine="348"/>
        <w:contextualSpacing/>
      </w:pPr>
      <w:r w:rsidRPr="006877C7">
        <w:t xml:space="preserve">U tekućoj godini </w:t>
      </w:r>
      <w:r>
        <w:t>nije bilo promjena</w:t>
      </w:r>
      <w:r w:rsidRPr="006877C7">
        <w:t xml:space="preserve">. </w:t>
      </w:r>
    </w:p>
    <w:p w:rsidR="00D93671" w:rsidRPr="006877C7" w:rsidRDefault="00D93671" w:rsidP="00D93671">
      <w:pPr>
        <w:pStyle w:val="Odlomakpopisa"/>
        <w:numPr>
          <w:ilvl w:val="1"/>
          <w:numId w:val="2"/>
        </w:numPr>
        <w:spacing w:line="360" w:lineRule="auto"/>
      </w:pPr>
      <w:r>
        <w:t>Bilješke uz obveze</w:t>
      </w:r>
    </w:p>
    <w:p w:rsidR="00D93671" w:rsidRPr="006877C7" w:rsidRDefault="00D93671" w:rsidP="00D93671">
      <w:pPr>
        <w:spacing w:line="360" w:lineRule="auto"/>
        <w:ind w:left="360"/>
        <w:contextualSpacing/>
      </w:pPr>
    </w:p>
    <w:p w:rsidR="00D93671" w:rsidRDefault="00D93671" w:rsidP="00D93671">
      <w:pPr>
        <w:spacing w:line="360" w:lineRule="auto"/>
        <w:ind w:left="360"/>
        <w:contextualSpacing/>
      </w:pPr>
      <w:r w:rsidRPr="006877C7">
        <w:t>AOP 001 stanje obveza na kraju izvještajnog razdo</w:t>
      </w:r>
      <w:r>
        <w:t>blja 2018. godine u iznosu od 43</w:t>
      </w:r>
      <w:r w:rsidR="00114E99">
        <w:t>8</w:t>
      </w:r>
      <w:r>
        <w:t>.</w:t>
      </w:r>
      <w:r w:rsidR="00114E99">
        <w:t>065</w:t>
      </w:r>
      <w:r>
        <w:t xml:space="preserve"> kune</w:t>
      </w:r>
      <w:r w:rsidRPr="006877C7">
        <w:t>.</w:t>
      </w:r>
    </w:p>
    <w:p w:rsidR="00D93671" w:rsidRDefault="00D93671" w:rsidP="00D93671">
      <w:pPr>
        <w:spacing w:line="360" w:lineRule="auto"/>
        <w:ind w:left="360"/>
        <w:contextualSpacing/>
      </w:pPr>
      <w:r w:rsidRPr="006877C7">
        <w:t>AOP 036 stanje obveza na kraju izvještajnog razdoblja u iznosu od 4</w:t>
      </w:r>
      <w:r w:rsidR="00114E99">
        <w:t>52</w:t>
      </w:r>
      <w:r>
        <w:t>.</w:t>
      </w:r>
      <w:r w:rsidR="00114E99">
        <w:t>407</w:t>
      </w:r>
      <w:r>
        <w:t xml:space="preserve"> kuna</w:t>
      </w:r>
      <w:r w:rsidR="00114E99">
        <w:t xml:space="preserve"> odnosi se na plaće 12/2020</w:t>
      </w:r>
      <w:r w:rsidRPr="006877C7">
        <w:t xml:space="preserve">. u iznosu od </w:t>
      </w:r>
      <w:r w:rsidR="00114E99">
        <w:t>429.113 ku</w:t>
      </w:r>
      <w:r>
        <w:t>na</w:t>
      </w:r>
      <w:r w:rsidRPr="006877C7">
        <w:t xml:space="preserve">, obveze za materijalne rashode u iznosu od </w:t>
      </w:r>
      <w:r>
        <w:t>1</w:t>
      </w:r>
      <w:r w:rsidR="00114E99">
        <w:t>5.613 kuna,</w:t>
      </w:r>
      <w:r w:rsidRPr="006877C7">
        <w:t xml:space="preserve"> obveze za financijske rashode</w:t>
      </w:r>
      <w:r>
        <w:t xml:space="preserve"> u iznosu od </w:t>
      </w:r>
      <w:r w:rsidR="00114E99">
        <w:t>110</w:t>
      </w:r>
      <w:r>
        <w:t xml:space="preserve"> kune, kao i ostale tekuće obveze u iznosu od </w:t>
      </w:r>
      <w:r w:rsidR="00114E99">
        <w:t>7.571</w:t>
      </w:r>
      <w:r>
        <w:t xml:space="preserve"> kuna, koja se vode na kontu 239581-obveze proračunskih korisnika za povrat u proračun-bolovanje na teret Hrvatskog zavoda za zdravstveno osiguranje.</w:t>
      </w:r>
    </w:p>
    <w:p w:rsidR="00D93671" w:rsidRPr="00CC12D6" w:rsidRDefault="00D93671" w:rsidP="00D93671">
      <w:pPr>
        <w:spacing w:after="200" w:line="276" w:lineRule="auto"/>
      </w:pPr>
    </w:p>
    <w:p w:rsidR="00D93671" w:rsidRPr="00CC12D6" w:rsidRDefault="00D93671" w:rsidP="00D93671">
      <w:pPr>
        <w:spacing w:after="200" w:line="276" w:lineRule="auto"/>
      </w:pPr>
      <w:r w:rsidRPr="00CC12D6">
        <w:t>U Delnicama</w:t>
      </w:r>
      <w:r>
        <w:t xml:space="preserve">, </w:t>
      </w:r>
      <w:r w:rsidR="00114E99">
        <w:t>27</w:t>
      </w:r>
      <w:r w:rsidRPr="00CC12D6">
        <w:t xml:space="preserve">. </w:t>
      </w:r>
      <w:r>
        <w:t>siječanj</w:t>
      </w:r>
      <w:r w:rsidRPr="00CC12D6">
        <w:t xml:space="preserve"> 20</w:t>
      </w:r>
      <w:r>
        <w:t>2</w:t>
      </w:r>
      <w:r w:rsidR="00114E99">
        <w:t>1</w:t>
      </w:r>
      <w:r w:rsidRPr="00CC12D6">
        <w:t>.</w:t>
      </w:r>
    </w:p>
    <w:p w:rsidR="00D93671" w:rsidRPr="00CC12D6" w:rsidRDefault="00D93671" w:rsidP="00D93671">
      <w:pPr>
        <w:spacing w:after="200" w:line="276" w:lineRule="auto"/>
      </w:pPr>
    </w:p>
    <w:p w:rsidR="00D93671" w:rsidRPr="00CC12D6" w:rsidRDefault="00D93671" w:rsidP="00D93671">
      <w:pPr>
        <w:spacing w:after="200" w:line="276" w:lineRule="auto"/>
      </w:pPr>
      <w:r>
        <w:t>Voditeljica računovodstva</w:t>
      </w:r>
      <w:r w:rsidRPr="00CC12D6">
        <w:t xml:space="preserve">: </w:t>
      </w:r>
      <w:r w:rsidRPr="00CC12D6">
        <w:tab/>
      </w:r>
      <w:r w:rsidRPr="00CC12D6">
        <w:tab/>
      </w:r>
      <w:r w:rsidRPr="00CC12D6">
        <w:tab/>
      </w:r>
      <w:r w:rsidRPr="00CC12D6">
        <w:tab/>
      </w:r>
      <w:r w:rsidRPr="00CC12D6">
        <w:tab/>
      </w:r>
      <w:r w:rsidRPr="00CC12D6">
        <w:tab/>
      </w:r>
      <w:r w:rsidRPr="00CC12D6">
        <w:tab/>
        <w:t>Ravnatelj</w:t>
      </w:r>
      <w:r>
        <w:t>ica:</w:t>
      </w:r>
    </w:p>
    <w:p w:rsidR="00D93671" w:rsidRPr="00CC12D6" w:rsidRDefault="00D93671" w:rsidP="00D93671">
      <w:pPr>
        <w:spacing w:after="200" w:line="276" w:lineRule="auto"/>
      </w:pPr>
      <w:r>
        <w:t xml:space="preserve">Melita </w:t>
      </w:r>
      <w:proofErr w:type="spellStart"/>
      <w:r>
        <w:t>Mihelčić</w:t>
      </w:r>
      <w:proofErr w:type="spellEnd"/>
      <w:r>
        <w:t xml:space="preserve">-Salopek, </w:t>
      </w:r>
      <w:proofErr w:type="spellStart"/>
      <w:r>
        <w:t>dipl.oec</w:t>
      </w:r>
      <w:proofErr w:type="spellEnd"/>
      <w:r>
        <w:t>.</w:t>
      </w:r>
      <w:r w:rsidRPr="00CC12D6">
        <w:tab/>
      </w:r>
      <w:r w:rsidRPr="00CC12D6">
        <w:tab/>
      </w:r>
      <w:r w:rsidRPr="00CC12D6">
        <w:tab/>
      </w:r>
      <w:r w:rsidRPr="00CC12D6">
        <w:tab/>
      </w:r>
      <w:r w:rsidRPr="00CC12D6">
        <w:tab/>
        <w:t xml:space="preserve">      </w:t>
      </w:r>
      <w:r>
        <w:t>Slađana Srkoč</w:t>
      </w:r>
      <w:r w:rsidRPr="00CC12D6">
        <w:t>,</w:t>
      </w:r>
      <w:r>
        <w:t xml:space="preserve"> </w:t>
      </w:r>
      <w:r w:rsidRPr="00CC12D6">
        <w:t>prof.</w:t>
      </w:r>
    </w:p>
    <w:p w:rsidR="00D93671" w:rsidRDefault="00D93671" w:rsidP="00D93671"/>
    <w:p w:rsidR="00D93671" w:rsidRDefault="00D93671" w:rsidP="00D93671"/>
    <w:p w:rsidR="001C4930" w:rsidRDefault="001C4930"/>
    <w:sectPr w:rsidR="001C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19F"/>
    <w:multiLevelType w:val="hybridMultilevel"/>
    <w:tmpl w:val="4E7EA5F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773AF"/>
    <w:multiLevelType w:val="hybridMultilevel"/>
    <w:tmpl w:val="A39C30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56439"/>
    <w:multiLevelType w:val="multilevel"/>
    <w:tmpl w:val="3806A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321015"/>
    <w:multiLevelType w:val="hybridMultilevel"/>
    <w:tmpl w:val="27903932"/>
    <w:lvl w:ilvl="0" w:tplc="E9E8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B5D70"/>
    <w:rsid w:val="00102DBB"/>
    <w:rsid w:val="00114E99"/>
    <w:rsid w:val="001C4930"/>
    <w:rsid w:val="001E3B91"/>
    <w:rsid w:val="004D53E6"/>
    <w:rsid w:val="00503E8A"/>
    <w:rsid w:val="005146B7"/>
    <w:rsid w:val="005D4933"/>
    <w:rsid w:val="005E17C2"/>
    <w:rsid w:val="00632F09"/>
    <w:rsid w:val="00713549"/>
    <w:rsid w:val="007C6464"/>
    <w:rsid w:val="00933A13"/>
    <w:rsid w:val="00971D05"/>
    <w:rsid w:val="009968FF"/>
    <w:rsid w:val="009A1E8D"/>
    <w:rsid w:val="009F47FB"/>
    <w:rsid w:val="00AE0ACF"/>
    <w:rsid w:val="00AF043D"/>
    <w:rsid w:val="00BB37E0"/>
    <w:rsid w:val="00CD09DB"/>
    <w:rsid w:val="00CE0D14"/>
    <w:rsid w:val="00CE7865"/>
    <w:rsid w:val="00D93671"/>
    <w:rsid w:val="00DD3664"/>
    <w:rsid w:val="00E87ECA"/>
    <w:rsid w:val="00F20063"/>
    <w:rsid w:val="00F27F5D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0C57-8575-4BC4-9957-C8C6674B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3671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2021-01-29T08:15:00Z</cp:lastPrinted>
  <dcterms:created xsi:type="dcterms:W3CDTF">2021-02-03T09:50:00Z</dcterms:created>
  <dcterms:modified xsi:type="dcterms:W3CDTF">2021-02-03T09:50:00Z</dcterms:modified>
</cp:coreProperties>
</file>