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0E" w:rsidRDefault="00167A0E" w:rsidP="00167A0E">
      <w:pPr>
        <w:ind w:left="141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237C">
        <w:rPr>
          <w:rFonts w:ascii="Arial" w:hAnsi="Arial" w:cs="Arial"/>
          <w:b/>
          <w:sz w:val="24"/>
          <w:szCs w:val="24"/>
        </w:rPr>
        <w:t xml:space="preserve">Bilješke uz financijske izvještaje za razdoblje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167A0E" w:rsidRPr="0052237C" w:rsidRDefault="00167A0E" w:rsidP="00167A0E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52237C">
        <w:rPr>
          <w:rFonts w:ascii="Arial" w:hAnsi="Arial" w:cs="Arial"/>
          <w:b/>
          <w:sz w:val="24"/>
          <w:szCs w:val="24"/>
        </w:rPr>
        <w:t>01.01.202</w:t>
      </w:r>
      <w:r>
        <w:rPr>
          <w:rFonts w:ascii="Arial" w:hAnsi="Arial" w:cs="Arial"/>
          <w:b/>
          <w:sz w:val="24"/>
          <w:szCs w:val="24"/>
        </w:rPr>
        <w:t>2</w:t>
      </w:r>
      <w:r w:rsidRPr="0052237C">
        <w:rPr>
          <w:rFonts w:ascii="Arial" w:hAnsi="Arial" w:cs="Arial"/>
          <w:b/>
          <w:sz w:val="24"/>
          <w:szCs w:val="24"/>
        </w:rPr>
        <w:t>.-31.12.202</w:t>
      </w:r>
      <w:r>
        <w:rPr>
          <w:rFonts w:ascii="Arial" w:hAnsi="Arial" w:cs="Arial"/>
          <w:b/>
          <w:sz w:val="24"/>
          <w:szCs w:val="24"/>
        </w:rPr>
        <w:t>2</w:t>
      </w:r>
      <w:r w:rsidRPr="0052237C">
        <w:rPr>
          <w:rFonts w:ascii="Arial" w:hAnsi="Arial" w:cs="Arial"/>
          <w:b/>
          <w:sz w:val="24"/>
          <w:szCs w:val="24"/>
        </w:rPr>
        <w:t>.</w:t>
      </w:r>
    </w:p>
    <w:p w:rsidR="00167A0E" w:rsidRDefault="00167A0E" w:rsidP="00167A0E">
      <w:pPr>
        <w:rPr>
          <w:rFonts w:ascii="Arial" w:hAnsi="Arial" w:cs="Arial"/>
          <w:sz w:val="24"/>
          <w:szCs w:val="24"/>
        </w:rPr>
      </w:pPr>
    </w:p>
    <w:p w:rsidR="00013917" w:rsidRPr="0052237C" w:rsidRDefault="00013917" w:rsidP="00167A0E">
      <w:pPr>
        <w:rPr>
          <w:rFonts w:ascii="Arial" w:hAnsi="Arial" w:cs="Arial"/>
          <w:sz w:val="24"/>
          <w:szCs w:val="24"/>
        </w:rPr>
      </w:pPr>
    </w:p>
    <w:p w:rsidR="00167A0E" w:rsidRPr="003C20B0" w:rsidRDefault="00167A0E" w:rsidP="00167A0E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Broj RKP-a :  17136                   </w:t>
      </w:r>
    </w:p>
    <w:p w:rsidR="00167A0E" w:rsidRPr="003C20B0" w:rsidRDefault="00167A0E" w:rsidP="00167A0E">
      <w:pPr>
        <w:rPr>
          <w:rFonts w:ascii="Arial" w:hAnsi="Arial" w:cs="Arial"/>
        </w:rPr>
      </w:pPr>
      <w:r w:rsidRPr="003C20B0">
        <w:rPr>
          <w:rFonts w:ascii="Arial" w:hAnsi="Arial" w:cs="Arial"/>
        </w:rPr>
        <w:t>Matični broj: 3035042                  OIB: 91951813458</w:t>
      </w:r>
    </w:p>
    <w:p w:rsidR="00167A0E" w:rsidRPr="003C20B0" w:rsidRDefault="00167A0E" w:rsidP="00167A0E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Naziv i adresa: SREDNJA ŠKOLA DELNICE, </w:t>
      </w:r>
      <w:r>
        <w:rPr>
          <w:rFonts w:ascii="Arial" w:hAnsi="Arial" w:cs="Arial"/>
        </w:rPr>
        <w:t xml:space="preserve">DELNICE, </w:t>
      </w:r>
      <w:r w:rsidRPr="003C20B0">
        <w:rPr>
          <w:rFonts w:ascii="Arial" w:hAnsi="Arial" w:cs="Arial"/>
        </w:rPr>
        <w:t>Lujzinska cesta 42</w:t>
      </w:r>
      <w:r w:rsidRPr="003C20B0">
        <w:rPr>
          <w:rFonts w:ascii="Arial" w:hAnsi="Arial" w:cs="Arial"/>
        </w:rPr>
        <w:tab/>
      </w:r>
    </w:p>
    <w:p w:rsidR="00167A0E" w:rsidRPr="003C20B0" w:rsidRDefault="00167A0E" w:rsidP="00167A0E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Oznaka razine: 31                                </w:t>
      </w:r>
    </w:p>
    <w:p w:rsidR="00167A0E" w:rsidRPr="003C20B0" w:rsidRDefault="00167A0E" w:rsidP="00167A0E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Razdjel: 000    </w:t>
      </w:r>
    </w:p>
    <w:p w:rsidR="00167A0E" w:rsidRPr="003C20B0" w:rsidRDefault="00167A0E" w:rsidP="00167A0E">
      <w:pPr>
        <w:rPr>
          <w:rFonts w:ascii="Arial" w:hAnsi="Arial" w:cs="Arial"/>
        </w:rPr>
      </w:pPr>
      <w:r w:rsidRPr="003C20B0">
        <w:rPr>
          <w:rFonts w:ascii="Arial" w:hAnsi="Arial" w:cs="Arial"/>
        </w:rPr>
        <w:t>Djelatnost:  8532</w:t>
      </w:r>
    </w:p>
    <w:p w:rsidR="00167A0E" w:rsidRPr="003C20B0" w:rsidRDefault="00167A0E" w:rsidP="00167A0E">
      <w:pPr>
        <w:rPr>
          <w:rFonts w:ascii="Arial" w:hAnsi="Arial" w:cs="Arial"/>
        </w:rPr>
      </w:pPr>
      <w:r w:rsidRPr="003C20B0">
        <w:rPr>
          <w:rFonts w:ascii="Arial" w:hAnsi="Arial" w:cs="Arial"/>
        </w:rPr>
        <w:t>Šifra grada:  0698</w:t>
      </w:r>
    </w:p>
    <w:p w:rsidR="00167A0E" w:rsidRDefault="00167A0E" w:rsidP="00167A0E">
      <w:pPr>
        <w:rPr>
          <w:rFonts w:ascii="Arial" w:hAnsi="Arial" w:cs="Arial"/>
        </w:rPr>
      </w:pPr>
      <w:r w:rsidRPr="003C20B0">
        <w:rPr>
          <w:rFonts w:ascii="Arial" w:hAnsi="Arial" w:cs="Arial"/>
        </w:rPr>
        <w:t>IBAN : HR 40 2402006 1100108706</w:t>
      </w:r>
    </w:p>
    <w:p w:rsidR="00013917" w:rsidRPr="003C20B0" w:rsidRDefault="00013917" w:rsidP="00167A0E">
      <w:pPr>
        <w:rPr>
          <w:rFonts w:ascii="Arial" w:hAnsi="Arial" w:cs="Arial"/>
        </w:rPr>
      </w:pPr>
    </w:p>
    <w:p w:rsidR="00167A0E" w:rsidRPr="003C20B0" w:rsidRDefault="00167A0E" w:rsidP="00167A0E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            </w:t>
      </w:r>
    </w:p>
    <w:p w:rsidR="00167A0E" w:rsidRPr="007F0A75" w:rsidRDefault="00167A0E" w:rsidP="00167A0E">
      <w:pPr>
        <w:spacing w:line="360" w:lineRule="auto"/>
        <w:jc w:val="both"/>
        <w:rPr>
          <w:rFonts w:ascii="Arial" w:hAnsi="Arial" w:cs="Arial"/>
        </w:rPr>
      </w:pPr>
      <w:r w:rsidRPr="003C20B0">
        <w:t xml:space="preserve">            </w:t>
      </w:r>
      <w:r w:rsidRPr="007F0A75">
        <w:rPr>
          <w:rFonts w:ascii="Arial" w:hAnsi="Arial" w:cs="Arial"/>
        </w:rPr>
        <w:t>Srednja škola Delnice posluje u skladu sa Zakonom o odgoju i obrazovanju u osnovnoj i srednjoj školi. Vodi proračunsko računovodstvo temeljem Pravilnika o proračunskom računovodstvu i Računskom planu ,a financijske izvještaje sastavlja i predaje u skladu s odredbama Pravilnika o financijskom izvještavanju.</w:t>
      </w:r>
    </w:p>
    <w:p w:rsidR="00167A0E" w:rsidRPr="007F0A75" w:rsidRDefault="00167A0E" w:rsidP="00167A0E">
      <w:pPr>
        <w:spacing w:line="360" w:lineRule="auto"/>
        <w:jc w:val="both"/>
        <w:rPr>
          <w:rFonts w:ascii="Arial" w:eastAsiaTheme="minorEastAsia" w:hAnsi="Arial" w:cs="Arial"/>
          <w:lang w:bidi="en-US"/>
        </w:rPr>
      </w:pPr>
      <w:r w:rsidRPr="007F0A75">
        <w:rPr>
          <w:rFonts w:ascii="Arial" w:eastAsiaTheme="minorEastAsia" w:hAnsi="Arial" w:cs="Arial"/>
          <w:lang w:bidi="en-US"/>
        </w:rPr>
        <w:t>Obveza i rok predaje godišnjih financijskih izvještaja srednjih škola je 31. siječnja 202</w:t>
      </w:r>
      <w:r>
        <w:rPr>
          <w:rFonts w:ascii="Arial" w:eastAsiaTheme="minorEastAsia" w:hAnsi="Arial" w:cs="Arial"/>
          <w:lang w:bidi="en-US"/>
        </w:rPr>
        <w:t>3</w:t>
      </w:r>
      <w:r w:rsidRPr="007F0A75">
        <w:rPr>
          <w:rFonts w:ascii="Arial" w:eastAsiaTheme="minorEastAsia" w:hAnsi="Arial" w:cs="Arial"/>
          <w:lang w:bidi="en-US"/>
        </w:rPr>
        <w:t xml:space="preserve">. godine, s time da se </w:t>
      </w:r>
      <w:r w:rsidR="00BC2F26">
        <w:rPr>
          <w:rFonts w:ascii="Arial" w:eastAsiaTheme="minorEastAsia" w:hAnsi="Arial" w:cs="Arial"/>
          <w:lang w:bidi="en-US"/>
        </w:rPr>
        <w:t>putem aplikacije RKPFI</w:t>
      </w:r>
      <w:r w:rsidRPr="007F0A75">
        <w:rPr>
          <w:rFonts w:ascii="Arial" w:eastAsiaTheme="minorEastAsia" w:hAnsi="Arial" w:cs="Arial"/>
          <w:lang w:bidi="en-US"/>
        </w:rPr>
        <w:t xml:space="preserve"> dostavljaju: Izvještaj o prihodima i rashodima, primicima i izdacima, Bilanca, Izvještaj o rashodima prema funkcijskoj klasifikaciji, Izvještaj o promjenama u vrijednosti i obujmu imovine i obveza</w:t>
      </w:r>
      <w:r w:rsidR="00BC2F26">
        <w:rPr>
          <w:rFonts w:ascii="Arial" w:eastAsiaTheme="minorEastAsia" w:hAnsi="Arial" w:cs="Arial"/>
          <w:lang w:bidi="en-US"/>
        </w:rPr>
        <w:t>,</w:t>
      </w:r>
      <w:r w:rsidRPr="007F0A75">
        <w:rPr>
          <w:rFonts w:ascii="Arial" w:eastAsiaTheme="minorEastAsia" w:hAnsi="Arial" w:cs="Arial"/>
          <w:lang w:bidi="en-US"/>
        </w:rPr>
        <w:t xml:space="preserve"> Izvještaj o obvezama</w:t>
      </w:r>
      <w:r w:rsidR="00BC2F26">
        <w:rPr>
          <w:rFonts w:ascii="Arial" w:eastAsiaTheme="minorEastAsia" w:hAnsi="Arial" w:cs="Arial"/>
          <w:lang w:bidi="en-US"/>
        </w:rPr>
        <w:t xml:space="preserve">  i Bilješke, kao i nadležnom proračunu u PGŽ</w:t>
      </w:r>
      <w:r w:rsidRPr="007F0A75">
        <w:rPr>
          <w:rFonts w:ascii="Arial" w:eastAsiaTheme="minorEastAsia" w:hAnsi="Arial" w:cs="Arial"/>
          <w:lang w:bidi="en-US"/>
        </w:rPr>
        <w:t>. Državnoj reviziji dostavljaju se obrasci u elektronskom obliku.</w:t>
      </w:r>
    </w:p>
    <w:p w:rsidR="00167A0E" w:rsidRPr="007F0A75" w:rsidRDefault="00167A0E" w:rsidP="00167A0E">
      <w:pPr>
        <w:spacing w:line="360" w:lineRule="auto"/>
        <w:jc w:val="both"/>
        <w:rPr>
          <w:rFonts w:ascii="Arial" w:hAnsi="Arial" w:cs="Arial"/>
        </w:rPr>
      </w:pPr>
    </w:p>
    <w:p w:rsidR="00167A0E" w:rsidRPr="0052237C" w:rsidRDefault="00167A0E" w:rsidP="00167A0E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2237C">
        <w:rPr>
          <w:rFonts w:ascii="Arial" w:hAnsi="Arial" w:cs="Arial"/>
          <w:b/>
          <w:sz w:val="24"/>
          <w:szCs w:val="24"/>
        </w:rPr>
        <w:t>Bilješke uz obrazac PR-RAS</w:t>
      </w:r>
    </w:p>
    <w:p w:rsidR="00167A0E" w:rsidRPr="003C20B0" w:rsidRDefault="00167A0E" w:rsidP="00167A0E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Ukupni prihodi za 202</w:t>
      </w:r>
      <w:r w:rsidR="00BC2F26">
        <w:rPr>
          <w:rFonts w:ascii="Arial" w:hAnsi="Arial" w:cs="Arial"/>
        </w:rPr>
        <w:t>2</w:t>
      </w:r>
      <w:r w:rsidRPr="003C20B0">
        <w:rPr>
          <w:rFonts w:ascii="Arial" w:hAnsi="Arial" w:cs="Arial"/>
        </w:rPr>
        <w:t>. godinu iznose 6.</w:t>
      </w:r>
      <w:r w:rsidR="00BC2F26">
        <w:rPr>
          <w:rFonts w:ascii="Arial" w:hAnsi="Arial" w:cs="Arial"/>
        </w:rPr>
        <w:t>5</w:t>
      </w:r>
      <w:r w:rsidR="00013917">
        <w:rPr>
          <w:rFonts w:ascii="Arial" w:hAnsi="Arial" w:cs="Arial"/>
        </w:rPr>
        <w:t>52</w:t>
      </w:r>
      <w:r w:rsidRPr="003C20B0">
        <w:rPr>
          <w:rFonts w:ascii="Arial" w:hAnsi="Arial" w:cs="Arial"/>
        </w:rPr>
        <w:t>.</w:t>
      </w:r>
      <w:r w:rsidR="00013917">
        <w:rPr>
          <w:rFonts w:ascii="Arial" w:hAnsi="Arial" w:cs="Arial"/>
        </w:rPr>
        <w:t>573</w:t>
      </w:r>
      <w:r w:rsidR="00BC2F26">
        <w:rPr>
          <w:rFonts w:ascii="Arial" w:hAnsi="Arial" w:cs="Arial"/>
        </w:rPr>
        <w:t>,</w:t>
      </w:r>
      <w:r w:rsidR="00013917">
        <w:rPr>
          <w:rFonts w:ascii="Arial" w:hAnsi="Arial" w:cs="Arial"/>
        </w:rPr>
        <w:t>43</w:t>
      </w:r>
      <w:r w:rsidRPr="003C20B0">
        <w:rPr>
          <w:rFonts w:ascii="Arial" w:hAnsi="Arial" w:cs="Arial"/>
        </w:rPr>
        <w:t xml:space="preserve"> kuna, a ukupni rashodi za 202</w:t>
      </w:r>
      <w:r w:rsidR="00013917">
        <w:rPr>
          <w:rFonts w:ascii="Arial" w:hAnsi="Arial" w:cs="Arial"/>
        </w:rPr>
        <w:t>2</w:t>
      </w:r>
      <w:r w:rsidRPr="003C20B0">
        <w:rPr>
          <w:rFonts w:ascii="Arial" w:hAnsi="Arial" w:cs="Arial"/>
        </w:rPr>
        <w:t>. godinu iznose 6.</w:t>
      </w:r>
      <w:r w:rsidR="00013917">
        <w:rPr>
          <w:rFonts w:ascii="Arial" w:hAnsi="Arial" w:cs="Arial"/>
        </w:rPr>
        <w:t>564</w:t>
      </w:r>
      <w:r w:rsidRPr="003C20B0">
        <w:rPr>
          <w:rFonts w:ascii="Arial" w:hAnsi="Arial" w:cs="Arial"/>
        </w:rPr>
        <w:t>.</w:t>
      </w:r>
      <w:r w:rsidR="00013917">
        <w:rPr>
          <w:rFonts w:ascii="Arial" w:hAnsi="Arial" w:cs="Arial"/>
        </w:rPr>
        <w:t>276,50</w:t>
      </w:r>
      <w:r w:rsidRPr="003C20B0">
        <w:rPr>
          <w:rFonts w:ascii="Arial" w:hAnsi="Arial" w:cs="Arial"/>
        </w:rPr>
        <w:t xml:space="preserve"> kuna. Rezultat poslovanja za 202</w:t>
      </w:r>
      <w:r w:rsidR="00013917">
        <w:rPr>
          <w:rFonts w:ascii="Arial" w:hAnsi="Arial" w:cs="Arial"/>
        </w:rPr>
        <w:t>2</w:t>
      </w:r>
      <w:r w:rsidRPr="003C20B0">
        <w:rPr>
          <w:rFonts w:ascii="Arial" w:hAnsi="Arial" w:cs="Arial"/>
        </w:rPr>
        <w:t xml:space="preserve">. godinu prikazuje </w:t>
      </w:r>
      <w:r w:rsidR="00013917">
        <w:rPr>
          <w:rFonts w:ascii="Arial" w:hAnsi="Arial" w:cs="Arial"/>
        </w:rPr>
        <w:t>manjak</w:t>
      </w:r>
      <w:r w:rsidRPr="003C20B0">
        <w:rPr>
          <w:rFonts w:ascii="Arial" w:hAnsi="Arial" w:cs="Arial"/>
        </w:rPr>
        <w:t xml:space="preserve"> prihoda i primitaka u iznosu od </w:t>
      </w:r>
      <w:r w:rsidR="00013917">
        <w:rPr>
          <w:rFonts w:ascii="Arial" w:hAnsi="Arial" w:cs="Arial"/>
        </w:rPr>
        <w:t>11</w:t>
      </w:r>
      <w:r w:rsidRPr="003C20B0">
        <w:rPr>
          <w:rFonts w:ascii="Arial" w:hAnsi="Arial" w:cs="Arial"/>
        </w:rPr>
        <w:t>.</w:t>
      </w:r>
      <w:r w:rsidR="00013917">
        <w:rPr>
          <w:rFonts w:ascii="Arial" w:hAnsi="Arial" w:cs="Arial"/>
        </w:rPr>
        <w:t>703,07</w:t>
      </w:r>
      <w:r w:rsidRPr="003C20B0">
        <w:rPr>
          <w:rFonts w:ascii="Arial" w:hAnsi="Arial" w:cs="Arial"/>
        </w:rPr>
        <w:t xml:space="preserve"> kuna. Preneseni višak prihoda i primitaka iz 20</w:t>
      </w:r>
      <w:r>
        <w:rPr>
          <w:rFonts w:ascii="Arial" w:hAnsi="Arial" w:cs="Arial"/>
        </w:rPr>
        <w:t>2</w:t>
      </w:r>
      <w:r w:rsidR="00013917">
        <w:rPr>
          <w:rFonts w:ascii="Arial" w:hAnsi="Arial" w:cs="Arial"/>
        </w:rPr>
        <w:t>1</w:t>
      </w:r>
      <w:r w:rsidRPr="003C20B0">
        <w:rPr>
          <w:rFonts w:ascii="Arial" w:hAnsi="Arial" w:cs="Arial"/>
        </w:rPr>
        <w:t xml:space="preserve">. godine iznosi </w:t>
      </w:r>
      <w:r w:rsidR="00013917">
        <w:rPr>
          <w:rFonts w:ascii="Arial" w:hAnsi="Arial" w:cs="Arial"/>
        </w:rPr>
        <w:t>57</w:t>
      </w:r>
      <w:r>
        <w:rPr>
          <w:rFonts w:ascii="Arial" w:hAnsi="Arial" w:cs="Arial"/>
        </w:rPr>
        <w:t>.</w:t>
      </w:r>
      <w:r w:rsidR="00013917">
        <w:rPr>
          <w:rFonts w:ascii="Arial" w:hAnsi="Arial" w:cs="Arial"/>
        </w:rPr>
        <w:t>012,17</w:t>
      </w:r>
      <w:r w:rsidRPr="003C20B0">
        <w:rPr>
          <w:rFonts w:ascii="Arial" w:hAnsi="Arial" w:cs="Arial"/>
        </w:rPr>
        <w:t xml:space="preserve"> kuna. Ukupan višak prihoda i rashoda na dan 31.12.202</w:t>
      </w:r>
      <w:r w:rsidR="00013917">
        <w:rPr>
          <w:rFonts w:ascii="Arial" w:hAnsi="Arial" w:cs="Arial"/>
        </w:rPr>
        <w:t>2</w:t>
      </w:r>
      <w:r w:rsidRPr="003C20B0">
        <w:rPr>
          <w:rFonts w:ascii="Arial" w:hAnsi="Arial" w:cs="Arial"/>
        </w:rPr>
        <w:t xml:space="preserve">. godine, raspoloživ u slijedećem razdoblju iznosi </w:t>
      </w:r>
      <w:r w:rsidR="00013917">
        <w:rPr>
          <w:rFonts w:ascii="Arial" w:hAnsi="Arial" w:cs="Arial"/>
        </w:rPr>
        <w:t>45</w:t>
      </w:r>
      <w:r w:rsidRPr="003C20B0">
        <w:rPr>
          <w:rFonts w:ascii="Arial" w:hAnsi="Arial" w:cs="Arial"/>
        </w:rPr>
        <w:t>.</w:t>
      </w:r>
      <w:r w:rsidR="00013917">
        <w:rPr>
          <w:rFonts w:ascii="Arial" w:hAnsi="Arial" w:cs="Arial"/>
        </w:rPr>
        <w:t>309,64 kuna</w:t>
      </w:r>
      <w:r w:rsidRPr="003C20B0">
        <w:rPr>
          <w:rFonts w:ascii="Arial" w:hAnsi="Arial" w:cs="Arial"/>
        </w:rPr>
        <w:t>.</w:t>
      </w:r>
    </w:p>
    <w:p w:rsidR="00167A0E" w:rsidRPr="003C20B0" w:rsidRDefault="00167A0E" w:rsidP="00167A0E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67A0E" w:rsidRDefault="00167A0E" w:rsidP="00167A0E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67A0E" w:rsidRDefault="00167A0E" w:rsidP="00167A0E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67A0E" w:rsidRPr="003C20B0" w:rsidRDefault="00167A0E" w:rsidP="00167A0E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lastRenderedPageBreak/>
        <w:t>PRIHODI PO IZVORIMA FINANCIRANJA</w:t>
      </w:r>
    </w:p>
    <w:p w:rsidR="00167A0E" w:rsidRPr="003C20B0" w:rsidRDefault="00A9139B" w:rsidP="00167A0E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3215 </w:t>
      </w:r>
      <w:r w:rsidR="00167A0E" w:rsidRPr="003C20B0">
        <w:rPr>
          <w:rFonts w:ascii="Arial" w:hAnsi="Arial" w:cs="Arial"/>
        </w:rPr>
        <w:t xml:space="preserve">VLASTITI PRIHODI u iznosu od </w:t>
      </w:r>
      <w:r w:rsidR="009D6027">
        <w:rPr>
          <w:rFonts w:ascii="Arial" w:hAnsi="Arial" w:cs="Arial"/>
        </w:rPr>
        <w:t>96</w:t>
      </w:r>
      <w:r w:rsidR="00167A0E">
        <w:rPr>
          <w:rFonts w:ascii="Arial" w:hAnsi="Arial" w:cs="Arial"/>
        </w:rPr>
        <w:t>.</w:t>
      </w:r>
      <w:r w:rsidR="009D6027">
        <w:rPr>
          <w:rFonts w:ascii="Arial" w:hAnsi="Arial" w:cs="Arial"/>
        </w:rPr>
        <w:t>298,29</w:t>
      </w:r>
      <w:r w:rsidR="00167A0E" w:rsidRPr="003C20B0">
        <w:rPr>
          <w:rFonts w:ascii="Arial" w:hAnsi="Arial" w:cs="Arial"/>
        </w:rPr>
        <w:t xml:space="preserve"> kn odnose se na prihode od najma prostora, prihodi od kamata</w:t>
      </w:r>
    </w:p>
    <w:p w:rsidR="00167A0E" w:rsidRPr="003C20B0" w:rsidRDefault="00167A0E" w:rsidP="00167A0E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4421 PRIHODI OD NADLEŽNOG PRORAČUNA PGŽ u iznosu od </w:t>
      </w:r>
      <w:r w:rsidR="009D6027">
        <w:rPr>
          <w:rFonts w:ascii="Arial" w:hAnsi="Arial" w:cs="Arial"/>
        </w:rPr>
        <w:t>706</w:t>
      </w:r>
      <w:r>
        <w:rPr>
          <w:rFonts w:ascii="Arial" w:hAnsi="Arial" w:cs="Arial"/>
        </w:rPr>
        <w:t>.</w:t>
      </w:r>
      <w:r w:rsidR="009D6027">
        <w:rPr>
          <w:rFonts w:ascii="Arial" w:hAnsi="Arial" w:cs="Arial"/>
        </w:rPr>
        <w:t>684,84</w:t>
      </w:r>
      <w:r w:rsidRPr="003C20B0">
        <w:rPr>
          <w:rFonts w:ascii="Arial" w:hAnsi="Arial" w:cs="Arial"/>
        </w:rPr>
        <w:t xml:space="preserve"> kn odnose se na prihode županije za materijalne troškove </w:t>
      </w:r>
    </w:p>
    <w:p w:rsidR="00167A0E" w:rsidRDefault="00A9139B" w:rsidP="00167A0E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5215 </w:t>
      </w:r>
      <w:r w:rsidR="00167A0E" w:rsidRPr="003C20B0">
        <w:rPr>
          <w:rFonts w:ascii="Arial" w:hAnsi="Arial" w:cs="Arial"/>
        </w:rPr>
        <w:t>POMOĆI u iznosu od 5.</w:t>
      </w:r>
      <w:r w:rsidR="009D6027">
        <w:rPr>
          <w:rFonts w:ascii="Arial" w:hAnsi="Arial" w:cs="Arial"/>
        </w:rPr>
        <w:t>637</w:t>
      </w:r>
      <w:r w:rsidR="00167A0E" w:rsidRPr="003C20B0">
        <w:rPr>
          <w:rFonts w:ascii="Arial" w:hAnsi="Arial" w:cs="Arial"/>
        </w:rPr>
        <w:t>.</w:t>
      </w:r>
      <w:r w:rsidR="009D6027">
        <w:rPr>
          <w:rFonts w:ascii="Arial" w:hAnsi="Arial" w:cs="Arial"/>
        </w:rPr>
        <w:t>740,60</w:t>
      </w:r>
      <w:r w:rsidR="00167A0E" w:rsidRPr="003C20B0">
        <w:rPr>
          <w:rFonts w:ascii="Arial" w:hAnsi="Arial" w:cs="Arial"/>
        </w:rPr>
        <w:t xml:space="preserve"> kn odnosi se na plaće zaposlenika nadležnog ministarstva, na financiranje programa od grada Delnica za javne potrebe, prihod MZO</w:t>
      </w:r>
      <w:r w:rsidR="00167A0E">
        <w:rPr>
          <w:rFonts w:ascii="Arial" w:hAnsi="Arial" w:cs="Arial"/>
        </w:rPr>
        <w:t xml:space="preserve"> za kupnju knjiga, NCVVO refundacija troškova</w:t>
      </w:r>
      <w:r w:rsidR="009D6027">
        <w:rPr>
          <w:rFonts w:ascii="Arial" w:hAnsi="Arial" w:cs="Arial"/>
        </w:rPr>
        <w:t>, prihodi MZO za provedbu izvannastavnih i preventivnih</w:t>
      </w:r>
      <w:r w:rsidR="00FD018A">
        <w:rPr>
          <w:rFonts w:ascii="Arial" w:hAnsi="Arial" w:cs="Arial"/>
        </w:rPr>
        <w:t xml:space="preserve"> projekata</w:t>
      </w:r>
      <w:r w:rsidR="009D6027">
        <w:rPr>
          <w:rFonts w:ascii="Arial" w:hAnsi="Arial" w:cs="Arial"/>
        </w:rPr>
        <w:t>, kao i projekta Luka Ritz.</w:t>
      </w:r>
      <w:r w:rsidR="00167A0E" w:rsidRPr="003C20B0">
        <w:rPr>
          <w:rFonts w:ascii="Arial" w:hAnsi="Arial" w:cs="Arial"/>
        </w:rPr>
        <w:t xml:space="preserve"> </w:t>
      </w:r>
    </w:p>
    <w:p w:rsidR="00A9139B" w:rsidRPr="003C20B0" w:rsidRDefault="00A9139B" w:rsidP="00167A0E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515</w:t>
      </w:r>
      <w:r w:rsidR="00FD018A">
        <w:rPr>
          <w:rFonts w:ascii="Arial" w:hAnsi="Arial" w:cs="Arial"/>
        </w:rPr>
        <w:t xml:space="preserve"> POMOĆI ZA PROVOĐENJE EU PROJEKTA-</w:t>
      </w:r>
      <w:r>
        <w:rPr>
          <w:rFonts w:ascii="Arial" w:hAnsi="Arial" w:cs="Arial"/>
        </w:rPr>
        <w:t xml:space="preserve"> MZO</w:t>
      </w:r>
      <w:r w:rsidR="00FD0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asistente u nastavi u iznosu od 3.165,00 kn odnosi se na dio prihoda za financiranje pomoćnika u nastavi</w:t>
      </w:r>
    </w:p>
    <w:p w:rsidR="00167A0E" w:rsidRPr="003C20B0" w:rsidRDefault="00167A0E" w:rsidP="00167A0E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111 POREZNI I OSTALI PRIHODI u iznosu od </w:t>
      </w:r>
      <w:r w:rsidR="009D6027">
        <w:rPr>
          <w:rFonts w:ascii="Arial" w:hAnsi="Arial" w:cs="Arial"/>
        </w:rPr>
        <w:t>98.551,24</w:t>
      </w:r>
      <w:r w:rsidRPr="003C20B0">
        <w:rPr>
          <w:rFonts w:ascii="Arial" w:hAnsi="Arial" w:cs="Arial"/>
        </w:rPr>
        <w:t xml:space="preserve"> kn dobivena od Županije za program školskog kurikuluma, program natjecanje i smotre, program zaštite i mjere prevencije kod zaraznih bolesti</w:t>
      </w:r>
      <w:r>
        <w:rPr>
          <w:rFonts w:ascii="Arial" w:hAnsi="Arial" w:cs="Arial"/>
        </w:rPr>
        <w:t>,</w:t>
      </w:r>
      <w:r w:rsidR="009D6027">
        <w:rPr>
          <w:rFonts w:ascii="Arial" w:hAnsi="Arial" w:cs="Arial"/>
        </w:rPr>
        <w:t xml:space="preserve"> dio prihoda za financiranje </w:t>
      </w:r>
      <w:r w:rsidR="00A9139B">
        <w:rPr>
          <w:rFonts w:ascii="Arial" w:hAnsi="Arial" w:cs="Arial"/>
        </w:rPr>
        <w:t>pomoćnika</w:t>
      </w:r>
      <w:r w:rsidR="009D6027">
        <w:rPr>
          <w:rFonts w:ascii="Arial" w:hAnsi="Arial" w:cs="Arial"/>
        </w:rPr>
        <w:t xml:space="preserve"> u nastavi,</w:t>
      </w:r>
      <w:r>
        <w:rPr>
          <w:rFonts w:ascii="Arial" w:hAnsi="Arial" w:cs="Arial"/>
        </w:rPr>
        <w:t xml:space="preserve"> te </w:t>
      </w:r>
      <w:r w:rsidR="009D6027">
        <w:rPr>
          <w:rFonts w:ascii="Arial" w:hAnsi="Arial" w:cs="Arial"/>
        </w:rPr>
        <w:t>dodatnih prihoda za poveća</w:t>
      </w:r>
      <w:r w:rsidR="00FD018A">
        <w:rPr>
          <w:rFonts w:ascii="Arial" w:hAnsi="Arial" w:cs="Arial"/>
        </w:rPr>
        <w:t>n</w:t>
      </w:r>
      <w:r w:rsidR="009D6027">
        <w:rPr>
          <w:rFonts w:ascii="Arial" w:hAnsi="Arial" w:cs="Arial"/>
        </w:rPr>
        <w:t>e materijalne rashode</w:t>
      </w:r>
    </w:p>
    <w:p w:rsidR="00167A0E" w:rsidRPr="003C20B0" w:rsidRDefault="00FD018A" w:rsidP="00167A0E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4315</w:t>
      </w:r>
      <w:r w:rsidR="00167A0E" w:rsidRPr="003C20B0">
        <w:rPr>
          <w:rFonts w:ascii="Arial" w:hAnsi="Arial" w:cs="Arial"/>
        </w:rPr>
        <w:t xml:space="preserve"> PRIHODI ZA POSEBNE NAMJENE u iznosu od </w:t>
      </w:r>
      <w:r w:rsidR="009D6027">
        <w:rPr>
          <w:rFonts w:ascii="Arial" w:hAnsi="Arial" w:cs="Arial"/>
        </w:rPr>
        <w:t>5</w:t>
      </w:r>
      <w:r w:rsidR="00167A0E" w:rsidRPr="003C20B0">
        <w:rPr>
          <w:rFonts w:ascii="Arial" w:hAnsi="Arial" w:cs="Arial"/>
        </w:rPr>
        <w:t>.</w:t>
      </w:r>
      <w:r w:rsidR="009D6027">
        <w:rPr>
          <w:rFonts w:ascii="Arial" w:hAnsi="Arial" w:cs="Arial"/>
        </w:rPr>
        <w:t>635,26</w:t>
      </w:r>
      <w:r w:rsidR="00167A0E" w:rsidRPr="003C20B0">
        <w:rPr>
          <w:rFonts w:ascii="Arial" w:hAnsi="Arial" w:cs="Arial"/>
        </w:rPr>
        <w:t xml:space="preserve"> kn odnose se na prihod od uplata stanara za pričuvu, duplikat svjedodžbi i popravak opreme </w:t>
      </w:r>
    </w:p>
    <w:p w:rsidR="00167A0E" w:rsidRDefault="00167A0E" w:rsidP="00167A0E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731401 PRIHODI OD PRODAJE u iznosu od </w:t>
      </w:r>
      <w:r w:rsidR="009D6027"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>.</w:t>
      </w:r>
      <w:r w:rsidR="009D6027">
        <w:rPr>
          <w:rFonts w:ascii="Arial" w:hAnsi="Arial" w:cs="Arial"/>
        </w:rPr>
        <w:t>498,20</w:t>
      </w:r>
      <w:r w:rsidRPr="003C20B0">
        <w:rPr>
          <w:rFonts w:ascii="Arial" w:hAnsi="Arial" w:cs="Arial"/>
        </w:rPr>
        <w:t xml:space="preserve"> kn odnose se na dugoročni prihod od prodaje stana</w:t>
      </w:r>
    </w:p>
    <w:p w:rsidR="00A9139B" w:rsidRPr="003C20B0" w:rsidRDefault="00A9139B" w:rsidP="00167A0E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6215 DONACIJA  u iznosu od 1.000,00 kn dobiveno od Hrvatskog telekoma d.d. za projekt dobiven na natječaju</w:t>
      </w:r>
    </w:p>
    <w:p w:rsidR="00167A0E" w:rsidRPr="003C20B0" w:rsidRDefault="00167A0E" w:rsidP="00167A0E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RASHODI PO IZVORIMA FINANCIRANJA</w:t>
      </w:r>
    </w:p>
    <w:p w:rsidR="00167A0E" w:rsidRPr="003C20B0" w:rsidRDefault="00167A0E" w:rsidP="00167A0E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IZVOR 44</w:t>
      </w:r>
      <w:r w:rsidR="00AF3143">
        <w:rPr>
          <w:rFonts w:ascii="Arial" w:hAnsi="Arial" w:cs="Arial"/>
        </w:rPr>
        <w:t>2</w:t>
      </w:r>
      <w:r w:rsidRPr="003C20B0">
        <w:rPr>
          <w:rFonts w:ascii="Arial" w:hAnsi="Arial" w:cs="Arial"/>
        </w:rPr>
        <w:t xml:space="preserve">1 PRIHODI OD NADLEŽNOG PRORAČUNA PGŽ-a u iznosu od </w:t>
      </w:r>
      <w:r w:rsidR="00AF3143">
        <w:rPr>
          <w:rFonts w:ascii="Arial" w:hAnsi="Arial" w:cs="Arial"/>
        </w:rPr>
        <w:t>706</w:t>
      </w:r>
      <w:r w:rsidRPr="003C20B0">
        <w:rPr>
          <w:rFonts w:ascii="Arial" w:hAnsi="Arial" w:cs="Arial"/>
        </w:rPr>
        <w:t>.</w:t>
      </w:r>
      <w:r w:rsidR="00AF3143">
        <w:rPr>
          <w:rFonts w:ascii="Arial" w:hAnsi="Arial" w:cs="Arial"/>
        </w:rPr>
        <w:t>684,84</w:t>
      </w:r>
      <w:r w:rsidRPr="003C20B0">
        <w:rPr>
          <w:rFonts w:ascii="Arial" w:hAnsi="Arial" w:cs="Arial"/>
        </w:rPr>
        <w:t xml:space="preserve"> kn odnose se na zakonski standard ustanova, odnosno za Osiguranje uvjeta rada</w:t>
      </w:r>
      <w:r w:rsidR="00AF3143">
        <w:rPr>
          <w:rFonts w:ascii="Arial" w:hAnsi="Arial" w:cs="Arial"/>
        </w:rPr>
        <w:t xml:space="preserve"> u iznosu od 680.609,84 kn </w:t>
      </w:r>
      <w:r w:rsidRPr="003C20B0">
        <w:rPr>
          <w:rFonts w:ascii="Arial" w:hAnsi="Arial" w:cs="Arial"/>
        </w:rPr>
        <w:t xml:space="preserve"> </w:t>
      </w:r>
      <w:r w:rsidR="00AF3143">
        <w:rPr>
          <w:rFonts w:ascii="Arial" w:hAnsi="Arial" w:cs="Arial"/>
        </w:rPr>
        <w:t>i nabavu opreme u iznosu od 26.075,00 kn</w:t>
      </w:r>
    </w:p>
    <w:p w:rsidR="00167A0E" w:rsidRDefault="00167A0E" w:rsidP="00AF3143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111 POREZNI I OSTALI PRIHODI u iznosu od </w:t>
      </w:r>
      <w:r w:rsidR="00AF3143">
        <w:rPr>
          <w:rFonts w:ascii="Arial" w:hAnsi="Arial" w:cs="Arial"/>
        </w:rPr>
        <w:t>92</w:t>
      </w:r>
      <w:r w:rsidRPr="003C20B0">
        <w:rPr>
          <w:rFonts w:ascii="Arial" w:hAnsi="Arial" w:cs="Arial"/>
        </w:rPr>
        <w:t>.</w:t>
      </w:r>
      <w:r w:rsidR="00AF3143">
        <w:rPr>
          <w:rFonts w:ascii="Arial" w:hAnsi="Arial" w:cs="Arial"/>
        </w:rPr>
        <w:t>645,23</w:t>
      </w:r>
      <w:r w:rsidRPr="003C20B0">
        <w:rPr>
          <w:rFonts w:ascii="Arial" w:hAnsi="Arial" w:cs="Arial"/>
        </w:rPr>
        <w:t xml:space="preserve"> kn na program školskog kurikuluma, program natjecanje i smotre, </w:t>
      </w:r>
      <w:r>
        <w:rPr>
          <w:rFonts w:ascii="Arial" w:hAnsi="Arial" w:cs="Arial"/>
        </w:rPr>
        <w:t>p</w:t>
      </w:r>
      <w:r w:rsidRPr="003C20B0">
        <w:rPr>
          <w:rFonts w:ascii="Arial" w:hAnsi="Arial" w:cs="Arial"/>
        </w:rPr>
        <w:t>rogram zaštite i mjere prevencije kod zaraznih bolesti</w:t>
      </w:r>
      <w:r w:rsidR="00AF3143">
        <w:rPr>
          <w:rFonts w:ascii="Arial" w:hAnsi="Arial" w:cs="Arial"/>
        </w:rPr>
        <w:t xml:space="preserve"> dio prihoda za financiranje pomoćnika u nastavi, te dodatnih prihoda za poveća</w:t>
      </w:r>
      <w:r w:rsidR="00FD018A">
        <w:rPr>
          <w:rFonts w:ascii="Arial" w:hAnsi="Arial" w:cs="Arial"/>
        </w:rPr>
        <w:t>n</w:t>
      </w:r>
      <w:r w:rsidR="00AF3143">
        <w:rPr>
          <w:rFonts w:ascii="Arial" w:hAnsi="Arial" w:cs="Arial"/>
        </w:rPr>
        <w:t>e materijalne rashode</w:t>
      </w:r>
    </w:p>
    <w:p w:rsidR="00070020" w:rsidRPr="00070020" w:rsidRDefault="00070020" w:rsidP="00565E6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070020">
        <w:rPr>
          <w:rFonts w:ascii="Arial" w:hAnsi="Arial" w:cs="Arial"/>
        </w:rPr>
        <w:t>IZVOR 515</w:t>
      </w:r>
      <w:r w:rsidR="00FD018A">
        <w:rPr>
          <w:rFonts w:ascii="Arial" w:hAnsi="Arial" w:cs="Arial"/>
        </w:rPr>
        <w:t>0 POMOĆI ZA PROVOĐENJE EU PROJEKATA-</w:t>
      </w:r>
      <w:r w:rsidRPr="00070020">
        <w:rPr>
          <w:rFonts w:ascii="Arial" w:hAnsi="Arial" w:cs="Arial"/>
        </w:rPr>
        <w:t xml:space="preserve"> MZO</w:t>
      </w:r>
      <w:r w:rsidR="00FD018A">
        <w:rPr>
          <w:rFonts w:ascii="Arial" w:hAnsi="Arial" w:cs="Arial"/>
        </w:rPr>
        <w:t xml:space="preserve"> </w:t>
      </w:r>
      <w:r w:rsidRPr="00070020">
        <w:rPr>
          <w:rFonts w:ascii="Arial" w:hAnsi="Arial" w:cs="Arial"/>
        </w:rPr>
        <w:t>za asistente u nastavi u iznosu od 3.165,00 kn odnosi se na dio rashoda za plaće i ostale materijalne rashode za pomoćnika u nastavi</w:t>
      </w:r>
    </w:p>
    <w:p w:rsidR="00167A0E" w:rsidRPr="003C20B0" w:rsidRDefault="00167A0E" w:rsidP="00167A0E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IZVOR 521501 POMOĆI u iznosu od 5.</w:t>
      </w:r>
      <w:r w:rsidR="00070020">
        <w:rPr>
          <w:rFonts w:ascii="Arial" w:hAnsi="Arial" w:cs="Arial"/>
        </w:rPr>
        <w:t>611</w:t>
      </w:r>
      <w:r w:rsidRPr="003C20B0">
        <w:rPr>
          <w:rFonts w:ascii="Arial" w:hAnsi="Arial" w:cs="Arial"/>
        </w:rPr>
        <w:t>.</w:t>
      </w:r>
      <w:r w:rsidR="00070020">
        <w:rPr>
          <w:rFonts w:ascii="Arial" w:hAnsi="Arial" w:cs="Arial"/>
        </w:rPr>
        <w:t>587,01</w:t>
      </w:r>
      <w:r w:rsidRPr="003C20B0">
        <w:rPr>
          <w:rFonts w:ascii="Arial" w:hAnsi="Arial" w:cs="Arial"/>
        </w:rPr>
        <w:t xml:space="preserve"> kn odnosi se na plaće i ostale materijalne rashode zaposlenika, nabavu knjiga koje financira Ministarstvo kao kapitalnu pomoć,</w:t>
      </w:r>
      <w:r w:rsidR="00070020">
        <w:rPr>
          <w:rFonts w:ascii="Arial" w:hAnsi="Arial" w:cs="Arial"/>
        </w:rPr>
        <w:t xml:space="preserve"> materijalne i rashode za nabavu dug. imovinu utrošenu po </w:t>
      </w:r>
      <w:r w:rsidR="00070020">
        <w:rPr>
          <w:rFonts w:ascii="Arial" w:hAnsi="Arial" w:cs="Arial"/>
        </w:rPr>
        <w:lastRenderedPageBreak/>
        <w:t>troškovniku za dobivene projekte od MZO,</w:t>
      </w:r>
      <w:r w:rsidRPr="003C20B0">
        <w:rPr>
          <w:rFonts w:ascii="Arial" w:hAnsi="Arial" w:cs="Arial"/>
        </w:rPr>
        <w:t xml:space="preserve"> te ostalu nabavu materijala i usluga od sredstava grada Delnice,  NCVVO</w:t>
      </w:r>
      <w:r>
        <w:rPr>
          <w:rFonts w:ascii="Arial" w:hAnsi="Arial" w:cs="Arial"/>
        </w:rPr>
        <w:t xml:space="preserve"> za naknade troškova prijevoza</w:t>
      </w:r>
    </w:p>
    <w:p w:rsidR="00167A0E" w:rsidRPr="003C20B0" w:rsidRDefault="000D115C" w:rsidP="00167A0E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3215</w:t>
      </w:r>
      <w:r w:rsidR="00167A0E" w:rsidRPr="003C20B0">
        <w:rPr>
          <w:rFonts w:ascii="Arial" w:hAnsi="Arial" w:cs="Arial"/>
        </w:rPr>
        <w:t xml:space="preserve"> VLASTITI u iznosu od </w:t>
      </w:r>
      <w:r>
        <w:rPr>
          <w:rFonts w:ascii="Arial" w:hAnsi="Arial" w:cs="Arial"/>
        </w:rPr>
        <w:t>77</w:t>
      </w:r>
      <w:r w:rsidR="00167A0E"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>142,24</w:t>
      </w:r>
      <w:r w:rsidR="00167A0E" w:rsidRPr="003C20B0">
        <w:rPr>
          <w:rFonts w:ascii="Arial" w:hAnsi="Arial" w:cs="Arial"/>
        </w:rPr>
        <w:t xml:space="preserve"> kn odnosi se na nabavu materijala i opremanje škole i zgrade bivšeg đačkog doma za redovito održavanje i poslovanje, t</w:t>
      </w:r>
      <w:r w:rsidR="00167A0E">
        <w:rPr>
          <w:rFonts w:ascii="Arial" w:hAnsi="Arial" w:cs="Arial"/>
        </w:rPr>
        <w:t>e nabavu knjiga</w:t>
      </w:r>
    </w:p>
    <w:p w:rsidR="00167A0E" w:rsidRPr="003C20B0" w:rsidRDefault="000D115C" w:rsidP="00167A0E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4315</w:t>
      </w:r>
      <w:r w:rsidR="00167A0E" w:rsidRPr="003C20B0">
        <w:rPr>
          <w:rFonts w:ascii="Arial" w:hAnsi="Arial" w:cs="Arial"/>
        </w:rPr>
        <w:t xml:space="preserve"> PRIHOD ZA POSEBNE NAMJENE u iznosu od </w:t>
      </w:r>
      <w:r>
        <w:rPr>
          <w:rFonts w:ascii="Arial" w:hAnsi="Arial" w:cs="Arial"/>
        </w:rPr>
        <w:t>5</w:t>
      </w:r>
      <w:r w:rsidR="00167A0E"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>635,26</w:t>
      </w:r>
      <w:r w:rsidR="00167A0E" w:rsidRPr="003C20B0">
        <w:rPr>
          <w:rFonts w:ascii="Arial" w:hAnsi="Arial" w:cs="Arial"/>
        </w:rPr>
        <w:t xml:space="preserve"> kn odnosi se na materijalne rashode </w:t>
      </w:r>
    </w:p>
    <w:p w:rsidR="00167A0E" w:rsidRDefault="00167A0E" w:rsidP="00167A0E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731501 PRIHODI OD PRODAJE NEF.IMOVINE u iznosu od </w:t>
      </w:r>
      <w:r w:rsidR="000D115C"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>.</w:t>
      </w:r>
      <w:r w:rsidR="000D115C">
        <w:rPr>
          <w:rFonts w:ascii="Arial" w:hAnsi="Arial" w:cs="Arial"/>
        </w:rPr>
        <w:t>498,20</w:t>
      </w:r>
      <w:r w:rsidRPr="003C20B0">
        <w:rPr>
          <w:rFonts w:ascii="Arial" w:hAnsi="Arial" w:cs="Arial"/>
        </w:rPr>
        <w:t xml:space="preserve"> kn odnosi se na  usluge tekućeg održavanja </w:t>
      </w:r>
      <w:r w:rsidR="000D115C">
        <w:rPr>
          <w:rFonts w:ascii="Arial" w:hAnsi="Arial" w:cs="Arial"/>
        </w:rPr>
        <w:t>dugotrajne imovine</w:t>
      </w:r>
    </w:p>
    <w:p w:rsidR="000D115C" w:rsidRPr="003C20B0" w:rsidRDefault="000D115C" w:rsidP="000D115C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6215 DONACIJA  u iznosu od 1.000,00 kn dobiveno od Hrvatskog telekoma d.d. za projekt dobiven na natječaju utrošeno prema troškovniku za materijalne rashode</w:t>
      </w:r>
    </w:p>
    <w:p w:rsidR="000D115C" w:rsidRDefault="000D115C" w:rsidP="000D115C">
      <w:pPr>
        <w:spacing w:line="360" w:lineRule="auto"/>
        <w:ind w:left="1080"/>
        <w:contextualSpacing/>
        <w:jc w:val="both"/>
        <w:rPr>
          <w:rFonts w:ascii="Arial" w:hAnsi="Arial" w:cs="Arial"/>
        </w:rPr>
      </w:pPr>
    </w:p>
    <w:p w:rsidR="00167A0E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167A0E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167A0E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167A0E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167A0E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ab/>
        <w:t>Do većih odstupanja u pojedinim prihodima došlo je na slijedećim pozicijama:</w:t>
      </w:r>
    </w:p>
    <w:p w:rsidR="00167A0E" w:rsidRPr="003C20B0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8876EF" w:rsidRDefault="008876EF" w:rsidP="008876EF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6362 </w:t>
      </w:r>
      <w:r w:rsidR="00167A0E" w:rsidRPr="003C20B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Kapitalne</w:t>
      </w:r>
      <w:r w:rsidR="00167A0E" w:rsidRPr="003C20B0">
        <w:rPr>
          <w:rFonts w:ascii="Arial" w:hAnsi="Arial" w:cs="Arial"/>
        </w:rPr>
        <w:t xml:space="preserve"> pomoći proračunskim korisnicima iz proračuna koji im nije nadležan </w:t>
      </w:r>
      <w:r>
        <w:rPr>
          <w:rFonts w:ascii="Arial" w:hAnsi="Arial" w:cs="Arial"/>
        </w:rPr>
        <w:t>17.780,75</w:t>
      </w:r>
      <w:r w:rsidR="00167A0E" w:rsidRPr="003C20B0">
        <w:rPr>
          <w:rFonts w:ascii="Arial" w:hAnsi="Arial" w:cs="Arial"/>
        </w:rPr>
        <w:t xml:space="preserve"> kn-indeks </w:t>
      </w:r>
      <w:r>
        <w:rPr>
          <w:rFonts w:ascii="Arial" w:hAnsi="Arial" w:cs="Arial"/>
        </w:rPr>
        <w:t>317</w:t>
      </w:r>
      <w:r w:rsidR="00167A0E" w:rsidRPr="003C20B0">
        <w:rPr>
          <w:rFonts w:ascii="Arial" w:hAnsi="Arial" w:cs="Arial"/>
        </w:rPr>
        <w:t>,</w:t>
      </w:r>
      <w:r>
        <w:rPr>
          <w:rFonts w:ascii="Arial" w:hAnsi="Arial" w:cs="Arial"/>
        </w:rPr>
        <w:t>1</w:t>
      </w:r>
      <w:r w:rsidR="00167A0E" w:rsidRPr="003C20B0">
        <w:rPr>
          <w:rFonts w:ascii="Arial" w:hAnsi="Arial" w:cs="Arial"/>
        </w:rPr>
        <w:t>- U 202</w:t>
      </w:r>
      <w:r>
        <w:rPr>
          <w:rFonts w:ascii="Arial" w:hAnsi="Arial" w:cs="Arial"/>
        </w:rPr>
        <w:t>2</w:t>
      </w:r>
      <w:r w:rsidR="00167A0E" w:rsidRPr="003C20B0">
        <w:rPr>
          <w:rFonts w:ascii="Arial" w:hAnsi="Arial" w:cs="Arial"/>
        </w:rPr>
        <w:t xml:space="preserve">. godini imali smo </w:t>
      </w:r>
      <w:r w:rsidR="00167A0E">
        <w:rPr>
          <w:rFonts w:ascii="Arial" w:hAnsi="Arial" w:cs="Arial"/>
        </w:rPr>
        <w:t>veće</w:t>
      </w:r>
      <w:r w:rsidR="00167A0E" w:rsidRPr="003C20B0">
        <w:rPr>
          <w:rFonts w:ascii="Arial" w:hAnsi="Arial" w:cs="Arial"/>
        </w:rPr>
        <w:t xml:space="preserve"> prihode od pomoći iz MZO</w:t>
      </w:r>
      <w:r>
        <w:rPr>
          <w:rFonts w:ascii="Arial" w:hAnsi="Arial" w:cs="Arial"/>
        </w:rPr>
        <w:t xml:space="preserve"> za dobivena sredstva na natječaju za izvannastavne i preventivne</w:t>
      </w:r>
      <w:r w:rsidR="006B64E8">
        <w:rPr>
          <w:rFonts w:ascii="Arial" w:hAnsi="Arial" w:cs="Arial"/>
        </w:rPr>
        <w:t xml:space="preserve"> projekte</w:t>
      </w:r>
      <w:r>
        <w:rPr>
          <w:rFonts w:ascii="Arial" w:hAnsi="Arial" w:cs="Arial"/>
        </w:rPr>
        <w:t>, kao i projekta Luka Ritz.</w:t>
      </w:r>
      <w:r w:rsidRPr="003C20B0">
        <w:rPr>
          <w:rFonts w:ascii="Arial" w:hAnsi="Arial" w:cs="Arial"/>
        </w:rPr>
        <w:t xml:space="preserve"> </w:t>
      </w:r>
    </w:p>
    <w:p w:rsidR="00167A0E" w:rsidRPr="003C20B0" w:rsidRDefault="008876EF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6526 –Ostali nespomenuti p</w:t>
      </w:r>
      <w:r w:rsidR="00167A0E" w:rsidRPr="003C20B0">
        <w:rPr>
          <w:rFonts w:ascii="Arial" w:hAnsi="Arial" w:cs="Arial"/>
        </w:rPr>
        <w:t xml:space="preserve">rihodi </w:t>
      </w:r>
      <w:r>
        <w:rPr>
          <w:rFonts w:ascii="Arial" w:hAnsi="Arial" w:cs="Arial"/>
        </w:rPr>
        <w:t xml:space="preserve"> 5.635,26 </w:t>
      </w:r>
      <w:r w:rsidR="00167A0E" w:rsidRPr="003C20B0">
        <w:rPr>
          <w:rFonts w:ascii="Arial" w:hAnsi="Arial" w:cs="Arial"/>
        </w:rPr>
        <w:t xml:space="preserve">kn-indeks </w:t>
      </w:r>
      <w:r>
        <w:rPr>
          <w:rFonts w:ascii="Arial" w:hAnsi="Arial" w:cs="Arial"/>
        </w:rPr>
        <w:t>86,1</w:t>
      </w:r>
      <w:r w:rsidR="00167A0E" w:rsidRPr="003C20B0">
        <w:rPr>
          <w:rFonts w:ascii="Arial" w:hAnsi="Arial" w:cs="Arial"/>
        </w:rPr>
        <w:t>-</w:t>
      </w:r>
      <w:r w:rsidR="006B64E8">
        <w:rPr>
          <w:rFonts w:ascii="Arial" w:hAnsi="Arial" w:cs="Arial"/>
        </w:rPr>
        <w:t xml:space="preserve"> </w:t>
      </w:r>
      <w:r w:rsidR="00167A0E" w:rsidRPr="003C20B0">
        <w:rPr>
          <w:rFonts w:ascii="Arial" w:hAnsi="Arial" w:cs="Arial"/>
        </w:rPr>
        <w:t xml:space="preserve">do </w:t>
      </w:r>
      <w:r w:rsidR="00167A0E">
        <w:rPr>
          <w:rFonts w:ascii="Arial" w:hAnsi="Arial" w:cs="Arial"/>
        </w:rPr>
        <w:t>smanjenja je</w:t>
      </w:r>
      <w:r w:rsidR="00167A0E" w:rsidRPr="003C20B0">
        <w:rPr>
          <w:rFonts w:ascii="Arial" w:hAnsi="Arial" w:cs="Arial"/>
        </w:rPr>
        <w:t xml:space="preserve"> došlo radi </w:t>
      </w:r>
      <w:r w:rsidR="00167A0E">
        <w:rPr>
          <w:rFonts w:ascii="Arial" w:hAnsi="Arial" w:cs="Arial"/>
        </w:rPr>
        <w:t xml:space="preserve">smanjenih prihoda </w:t>
      </w:r>
      <w:r>
        <w:rPr>
          <w:rFonts w:ascii="Arial" w:hAnsi="Arial" w:cs="Arial"/>
        </w:rPr>
        <w:t>od izdavanja duplikata svjedodžbi</w:t>
      </w:r>
      <w:r w:rsidR="00167A0E">
        <w:rPr>
          <w:rFonts w:ascii="Arial" w:hAnsi="Arial" w:cs="Arial"/>
        </w:rPr>
        <w:t>.</w:t>
      </w:r>
    </w:p>
    <w:p w:rsidR="00167A0E" w:rsidRDefault="008876EF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6711</w:t>
      </w:r>
      <w:r w:rsidR="00167A0E" w:rsidRPr="003C20B0">
        <w:rPr>
          <w:rFonts w:ascii="Arial" w:hAnsi="Arial" w:cs="Arial"/>
        </w:rPr>
        <w:t xml:space="preserve">-Prihodi iz nadležnog proračuna za financiranje </w:t>
      </w:r>
      <w:r w:rsidR="00167A0E">
        <w:rPr>
          <w:rFonts w:ascii="Arial" w:hAnsi="Arial" w:cs="Arial"/>
        </w:rPr>
        <w:t>rashoda poslovanja</w:t>
      </w:r>
      <w:r w:rsidR="00167A0E" w:rsidRPr="003C20B0">
        <w:rPr>
          <w:rFonts w:ascii="Arial" w:hAnsi="Arial" w:cs="Arial"/>
        </w:rPr>
        <w:t xml:space="preserve"> iznosi </w:t>
      </w:r>
      <w:r w:rsidR="00167A0E">
        <w:rPr>
          <w:rFonts w:ascii="Arial" w:hAnsi="Arial" w:cs="Arial"/>
        </w:rPr>
        <w:t>7</w:t>
      </w:r>
      <w:r>
        <w:rPr>
          <w:rFonts w:ascii="Arial" w:hAnsi="Arial" w:cs="Arial"/>
        </w:rPr>
        <w:t>82</w:t>
      </w:r>
      <w:r w:rsidR="00167A0E" w:rsidRPr="003C20B0">
        <w:rPr>
          <w:rFonts w:ascii="Arial" w:hAnsi="Arial" w:cs="Arial"/>
        </w:rPr>
        <w:t>.</w:t>
      </w:r>
      <w:r w:rsidR="00167A0E">
        <w:rPr>
          <w:rFonts w:ascii="Arial" w:hAnsi="Arial" w:cs="Arial"/>
        </w:rPr>
        <w:t>3</w:t>
      </w:r>
      <w:r>
        <w:rPr>
          <w:rFonts w:ascii="Arial" w:hAnsi="Arial" w:cs="Arial"/>
        </w:rPr>
        <w:t>26,08</w:t>
      </w:r>
      <w:r w:rsidR="00167A0E" w:rsidRPr="003C20B0">
        <w:rPr>
          <w:rFonts w:ascii="Arial" w:hAnsi="Arial" w:cs="Arial"/>
        </w:rPr>
        <w:t xml:space="preserve"> kuna-indeks </w:t>
      </w:r>
      <w:r w:rsidR="00167A0E">
        <w:rPr>
          <w:rFonts w:ascii="Arial" w:hAnsi="Arial" w:cs="Arial"/>
        </w:rPr>
        <w:t>1</w:t>
      </w:r>
      <w:r>
        <w:rPr>
          <w:rFonts w:ascii="Arial" w:hAnsi="Arial" w:cs="Arial"/>
        </w:rPr>
        <w:t>10,3</w:t>
      </w:r>
      <w:r w:rsidR="00167A0E" w:rsidRPr="003C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167A0E" w:rsidRPr="003C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povećanja je došlo radi osiguranja dodatnih sredstva radi poskupljena energenata</w:t>
      </w:r>
      <w:r w:rsidR="0081479E">
        <w:rPr>
          <w:rFonts w:ascii="Arial" w:hAnsi="Arial" w:cs="Arial"/>
        </w:rPr>
        <w:t>, kao i osiguranje prihoda za financiranje pomoćnika u nastavi</w:t>
      </w:r>
      <w:r w:rsidR="00167A0E">
        <w:rPr>
          <w:rFonts w:ascii="Arial" w:hAnsi="Arial" w:cs="Arial"/>
        </w:rPr>
        <w:t>.</w:t>
      </w:r>
    </w:p>
    <w:p w:rsidR="0081479E" w:rsidRPr="003C20B0" w:rsidRDefault="0081479E" w:rsidP="0081479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6712- </w:t>
      </w:r>
      <w:r w:rsidRPr="003C20B0">
        <w:rPr>
          <w:rFonts w:ascii="Arial" w:hAnsi="Arial" w:cs="Arial"/>
        </w:rPr>
        <w:t xml:space="preserve">-Prihodi iz nadležnog proračuna za financiranje </w:t>
      </w:r>
      <w:r>
        <w:rPr>
          <w:rFonts w:ascii="Arial" w:hAnsi="Arial" w:cs="Arial"/>
        </w:rPr>
        <w:t>rashoda za nabavu nefinancijske imovine iznosi 26.075,00 kn- indeks 208,8- do povećanja je došlo radi dobivenih sredstava za opremanje učionice biologije i kemije</w:t>
      </w:r>
    </w:p>
    <w:p w:rsidR="00167A0E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FD018A" w:rsidRDefault="00FD018A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FD018A" w:rsidRDefault="00FD018A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FD018A" w:rsidRDefault="00FD018A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FD018A" w:rsidRDefault="00FD018A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6B64E8" w:rsidRPr="003C20B0" w:rsidRDefault="006B64E8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167A0E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lastRenderedPageBreak/>
        <w:tab/>
        <w:t>Do većih odstupanja u pojedinim rashodima došlo je na slijedećim pozicijama:</w:t>
      </w:r>
    </w:p>
    <w:p w:rsidR="00167A0E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167A0E" w:rsidRDefault="0081479E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312</w:t>
      </w:r>
      <w:r w:rsidR="004A517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Ostali rashodi za zaposlene 215.847,77 kn</w:t>
      </w:r>
      <w:r w:rsidR="00167A0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167A0E">
        <w:rPr>
          <w:rFonts w:ascii="Arial" w:hAnsi="Arial" w:cs="Arial"/>
        </w:rPr>
        <w:t>indeks 10</w:t>
      </w:r>
      <w:r>
        <w:rPr>
          <w:rFonts w:ascii="Arial" w:hAnsi="Arial" w:cs="Arial"/>
        </w:rPr>
        <w:t>9,2</w:t>
      </w:r>
      <w:r w:rsidR="00167A0E">
        <w:rPr>
          <w:rFonts w:ascii="Arial" w:hAnsi="Arial" w:cs="Arial"/>
        </w:rPr>
        <w:t>- Do odstup</w:t>
      </w:r>
      <w:r w:rsidR="006B64E8">
        <w:rPr>
          <w:rFonts w:ascii="Arial" w:hAnsi="Arial" w:cs="Arial"/>
        </w:rPr>
        <w:t>anja je došlo radi povećanja</w:t>
      </w:r>
      <w:r>
        <w:rPr>
          <w:rFonts w:ascii="Arial" w:hAnsi="Arial" w:cs="Arial"/>
        </w:rPr>
        <w:t xml:space="preserve"> troškova  </w:t>
      </w:r>
      <w:r w:rsidR="00D74356">
        <w:rPr>
          <w:rFonts w:ascii="Arial" w:hAnsi="Arial" w:cs="Arial"/>
        </w:rPr>
        <w:t>pomoći za s</w:t>
      </w:r>
      <w:r w:rsidR="006B64E8">
        <w:rPr>
          <w:rFonts w:ascii="Arial" w:hAnsi="Arial" w:cs="Arial"/>
        </w:rPr>
        <w:t>mrtne slučajeve, kao i povećanja</w:t>
      </w:r>
      <w:r w:rsidR="00D74356">
        <w:rPr>
          <w:rFonts w:ascii="Arial" w:hAnsi="Arial" w:cs="Arial"/>
        </w:rPr>
        <w:t xml:space="preserve"> iznos</w:t>
      </w:r>
      <w:r w:rsidR="006B64E8">
        <w:rPr>
          <w:rFonts w:ascii="Arial" w:hAnsi="Arial" w:cs="Arial"/>
        </w:rPr>
        <w:t>a</w:t>
      </w:r>
      <w:r w:rsidR="00D74356">
        <w:rPr>
          <w:rFonts w:ascii="Arial" w:hAnsi="Arial" w:cs="Arial"/>
        </w:rPr>
        <w:t xml:space="preserve"> za regres i boži</w:t>
      </w:r>
      <w:r w:rsidR="00FF49F7">
        <w:rPr>
          <w:rFonts w:ascii="Arial" w:hAnsi="Arial" w:cs="Arial"/>
        </w:rPr>
        <w:t>ć</w:t>
      </w:r>
      <w:r w:rsidR="00D74356">
        <w:rPr>
          <w:rFonts w:ascii="Arial" w:hAnsi="Arial" w:cs="Arial"/>
        </w:rPr>
        <w:t>nicu.</w:t>
      </w:r>
    </w:p>
    <w:p w:rsidR="00167A0E" w:rsidRPr="003C20B0" w:rsidRDefault="00D74356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321</w:t>
      </w:r>
      <w:r w:rsidR="006B64E8">
        <w:rPr>
          <w:rFonts w:ascii="Arial" w:hAnsi="Arial" w:cs="Arial"/>
        </w:rPr>
        <w:t xml:space="preserve"> </w:t>
      </w:r>
      <w:r w:rsidR="00167A0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Naknade troškovima zaposlenicima 335.921,42 kn</w:t>
      </w:r>
      <w:r w:rsidR="00167A0E">
        <w:rPr>
          <w:rFonts w:ascii="Arial" w:hAnsi="Arial" w:cs="Arial"/>
        </w:rPr>
        <w:t>- indeks 1</w:t>
      </w:r>
      <w:r>
        <w:rPr>
          <w:rFonts w:ascii="Arial" w:hAnsi="Arial" w:cs="Arial"/>
        </w:rPr>
        <w:t>44,9</w:t>
      </w:r>
      <w:r w:rsidR="00167A0E">
        <w:rPr>
          <w:rFonts w:ascii="Arial" w:hAnsi="Arial" w:cs="Arial"/>
        </w:rPr>
        <w:t>-</w:t>
      </w:r>
      <w:r w:rsidR="006B64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povećanja troškova je došlo radi smirivanja situacije sa COVID-19 i održavanja svih seminara, edukacija i stručnih skupova u živo, a povezano sa tim i troškova </w:t>
      </w:r>
      <w:r w:rsidR="00E82861">
        <w:rPr>
          <w:rFonts w:ascii="Arial" w:hAnsi="Arial" w:cs="Arial"/>
        </w:rPr>
        <w:t>naknada za prijevoz, stručnog usavršavanja zaposlenika, kao i povećanih troškova prijevoza na posao.</w:t>
      </w:r>
    </w:p>
    <w:p w:rsidR="00167A0E" w:rsidRDefault="00565E68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3222</w:t>
      </w:r>
      <w:r w:rsidR="006B64E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Materijal i sirovine 3.307,41 </w:t>
      </w:r>
      <w:r w:rsidR="006B64E8">
        <w:rPr>
          <w:rFonts w:ascii="Arial" w:hAnsi="Arial" w:cs="Arial"/>
        </w:rPr>
        <w:t>kn</w:t>
      </w:r>
      <w:r>
        <w:rPr>
          <w:rFonts w:ascii="Arial" w:hAnsi="Arial" w:cs="Arial"/>
        </w:rPr>
        <w:t>– indeks 244,5- do povećanja je došlo radi održavanja u živo natjecanja- troškova za nam</w:t>
      </w:r>
      <w:r w:rsidR="006B64E8">
        <w:rPr>
          <w:rFonts w:ascii="Arial" w:hAnsi="Arial" w:cs="Arial"/>
        </w:rPr>
        <w:t>i</w:t>
      </w:r>
      <w:r>
        <w:rPr>
          <w:rFonts w:ascii="Arial" w:hAnsi="Arial" w:cs="Arial"/>
        </w:rPr>
        <w:t>rnice</w:t>
      </w:r>
      <w:r w:rsidR="00167A0E">
        <w:rPr>
          <w:rFonts w:ascii="Arial" w:hAnsi="Arial" w:cs="Arial"/>
        </w:rPr>
        <w:t>.</w:t>
      </w:r>
    </w:p>
    <w:p w:rsidR="00167A0E" w:rsidRDefault="00565E68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3231-</w:t>
      </w:r>
      <w:r w:rsidR="006B64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Usluge telefona, pošte i prijevoza 38.204,49 kn- indeks 136,8- do poveć</w:t>
      </w:r>
      <w:r w:rsidR="00290C3A">
        <w:rPr>
          <w:rFonts w:ascii="Arial" w:hAnsi="Arial" w:cs="Arial"/>
        </w:rPr>
        <w:t>a</w:t>
      </w:r>
      <w:r>
        <w:rPr>
          <w:rFonts w:ascii="Arial" w:hAnsi="Arial" w:cs="Arial"/>
        </w:rPr>
        <w:t>nj</w:t>
      </w:r>
      <w:r w:rsidR="00290C3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 došlo radi poveć</w:t>
      </w:r>
      <w:r w:rsidR="00290C3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nih troškova </w:t>
      </w:r>
      <w:r w:rsidR="00290C3A">
        <w:rPr>
          <w:rFonts w:ascii="Arial" w:hAnsi="Arial" w:cs="Arial"/>
        </w:rPr>
        <w:t>prijevoza učenika na natjecanja i programe školskog kurikuluma</w:t>
      </w:r>
      <w:r>
        <w:rPr>
          <w:rFonts w:ascii="Arial" w:hAnsi="Arial" w:cs="Arial"/>
        </w:rPr>
        <w:t xml:space="preserve"> </w:t>
      </w:r>
      <w:r w:rsidR="00167A0E">
        <w:rPr>
          <w:rFonts w:ascii="Arial" w:hAnsi="Arial" w:cs="Arial"/>
        </w:rPr>
        <w:t>.</w:t>
      </w:r>
    </w:p>
    <w:p w:rsidR="00167A0E" w:rsidRDefault="00290C3A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3232</w:t>
      </w:r>
      <w:r w:rsidR="00167A0E">
        <w:rPr>
          <w:rFonts w:ascii="Arial" w:hAnsi="Arial" w:cs="Arial"/>
        </w:rPr>
        <w:t xml:space="preserve"> – Usluge tekućeg i investicijskog održavanja</w:t>
      </w:r>
      <w:r>
        <w:rPr>
          <w:rFonts w:ascii="Arial" w:hAnsi="Arial" w:cs="Arial"/>
        </w:rPr>
        <w:t xml:space="preserve"> 55.075,79</w:t>
      </w:r>
      <w:r w:rsidR="00167A0E">
        <w:rPr>
          <w:rFonts w:ascii="Arial" w:hAnsi="Arial" w:cs="Arial"/>
        </w:rPr>
        <w:t xml:space="preserve">-indeks </w:t>
      </w:r>
      <w:r>
        <w:rPr>
          <w:rFonts w:ascii="Arial" w:hAnsi="Arial" w:cs="Arial"/>
        </w:rPr>
        <w:t>31,50</w:t>
      </w:r>
      <w:r w:rsidR="00167A0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2021. godine</w:t>
      </w:r>
      <w:r w:rsidR="00167A0E">
        <w:rPr>
          <w:rFonts w:ascii="Arial" w:hAnsi="Arial" w:cs="Arial"/>
        </w:rPr>
        <w:t xml:space="preserve"> Županija </w:t>
      </w:r>
      <w:r>
        <w:rPr>
          <w:rFonts w:ascii="Arial" w:hAnsi="Arial" w:cs="Arial"/>
        </w:rPr>
        <w:t xml:space="preserve"> nam je bila </w:t>
      </w:r>
      <w:r w:rsidR="00167A0E">
        <w:rPr>
          <w:rFonts w:ascii="Arial" w:hAnsi="Arial" w:cs="Arial"/>
        </w:rPr>
        <w:t>doznačila sredstva za sanaciju kanalizacijskih cijevi, kao i od vlastitih sredstva počeli smo mijenjati dio stolarije na školi, jer je loša, curi voda kroz prozore i učionice su jako hladne.</w:t>
      </w:r>
      <w:r>
        <w:rPr>
          <w:rFonts w:ascii="Arial" w:hAnsi="Arial" w:cs="Arial"/>
        </w:rPr>
        <w:t xml:space="preserve"> 2022. godine nismo imali tako velika ulaganja.</w:t>
      </w:r>
    </w:p>
    <w:p w:rsidR="00167A0E" w:rsidRDefault="00290C3A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3236</w:t>
      </w:r>
      <w:r w:rsidR="00167A0E">
        <w:rPr>
          <w:rFonts w:ascii="Arial" w:hAnsi="Arial" w:cs="Arial"/>
        </w:rPr>
        <w:t xml:space="preserve"> – Zdravstvene i veterinarske usluge </w:t>
      </w:r>
      <w:r>
        <w:rPr>
          <w:rFonts w:ascii="Arial" w:hAnsi="Arial" w:cs="Arial"/>
        </w:rPr>
        <w:t>17</w:t>
      </w:r>
      <w:r w:rsidR="00167A0E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167A0E">
        <w:rPr>
          <w:rFonts w:ascii="Arial" w:hAnsi="Arial" w:cs="Arial"/>
        </w:rPr>
        <w:t>50</w:t>
      </w:r>
      <w:r w:rsidR="00935BF9">
        <w:rPr>
          <w:rFonts w:ascii="Arial" w:hAnsi="Arial" w:cs="Arial"/>
        </w:rPr>
        <w:t>,</w:t>
      </w:r>
      <w:r w:rsidR="006B64E8">
        <w:rPr>
          <w:rFonts w:ascii="Arial" w:hAnsi="Arial" w:cs="Arial"/>
        </w:rPr>
        <w:t>00</w:t>
      </w:r>
      <w:r w:rsidR="00167A0E">
        <w:rPr>
          <w:rFonts w:ascii="Arial" w:hAnsi="Arial" w:cs="Arial"/>
        </w:rPr>
        <w:t xml:space="preserve"> kn-indeks </w:t>
      </w:r>
      <w:r>
        <w:rPr>
          <w:rFonts w:ascii="Arial" w:hAnsi="Arial" w:cs="Arial"/>
        </w:rPr>
        <w:t>227</w:t>
      </w:r>
      <w:r w:rsidR="00167A0E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="00167A0E">
        <w:rPr>
          <w:rFonts w:ascii="Arial" w:hAnsi="Arial" w:cs="Arial"/>
        </w:rPr>
        <w:t xml:space="preserve">- povećanje je nastalo radi </w:t>
      </w:r>
      <w:r>
        <w:rPr>
          <w:rFonts w:ascii="Arial" w:hAnsi="Arial" w:cs="Arial"/>
        </w:rPr>
        <w:t xml:space="preserve">povećanih </w:t>
      </w:r>
      <w:r w:rsidR="00167A0E">
        <w:rPr>
          <w:rFonts w:ascii="Arial" w:hAnsi="Arial" w:cs="Arial"/>
        </w:rPr>
        <w:t>troškova</w:t>
      </w:r>
      <w:r>
        <w:rPr>
          <w:rFonts w:ascii="Arial" w:hAnsi="Arial" w:cs="Arial"/>
        </w:rPr>
        <w:t xml:space="preserve"> sistematskih pregleda</w:t>
      </w:r>
      <w:r w:rsidR="00167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 </w:t>
      </w:r>
      <w:r w:rsidR="00167A0E">
        <w:rPr>
          <w:rFonts w:ascii="Arial" w:hAnsi="Arial" w:cs="Arial"/>
        </w:rPr>
        <w:t>testiranja na Covid-19 koje financira MZO</w:t>
      </w:r>
    </w:p>
    <w:p w:rsidR="00290C3A" w:rsidRDefault="00290C3A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3239- Ostale usluge 15.275,20- indeks 596,20- do povećanja je došlo radi poveć</w:t>
      </w:r>
      <w:r w:rsidR="003B3F10">
        <w:rPr>
          <w:rFonts w:ascii="Arial" w:hAnsi="Arial" w:cs="Arial"/>
        </w:rPr>
        <w:t>a</w:t>
      </w:r>
      <w:r>
        <w:rPr>
          <w:rFonts w:ascii="Arial" w:hAnsi="Arial" w:cs="Arial"/>
        </w:rPr>
        <w:t>nih</w:t>
      </w:r>
      <w:r w:rsidR="003B3F10">
        <w:rPr>
          <w:rFonts w:ascii="Arial" w:hAnsi="Arial" w:cs="Arial"/>
        </w:rPr>
        <w:t xml:space="preserve"> grafičkih, tiskarskih, usluga izrade filma i fotografije iz sredstava  dobivenih iz projekata MZO</w:t>
      </w:r>
      <w:r>
        <w:rPr>
          <w:rFonts w:ascii="Arial" w:hAnsi="Arial" w:cs="Arial"/>
        </w:rPr>
        <w:t xml:space="preserve"> </w:t>
      </w:r>
    </w:p>
    <w:p w:rsidR="003B3F10" w:rsidRDefault="003B3F10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329- Ostali nespomenuti rashodi poslovanja 88.022,70 </w:t>
      </w:r>
      <w:r w:rsidR="006B64E8">
        <w:rPr>
          <w:rFonts w:ascii="Arial" w:hAnsi="Arial" w:cs="Arial"/>
        </w:rPr>
        <w:t>kn</w:t>
      </w:r>
      <w:r>
        <w:rPr>
          <w:rFonts w:ascii="Arial" w:hAnsi="Arial" w:cs="Arial"/>
        </w:rPr>
        <w:t>– indeks 354,7- do povećanja je došlo radi povećanih p</w:t>
      </w:r>
      <w:r w:rsidR="00281C4E">
        <w:rPr>
          <w:rFonts w:ascii="Arial" w:hAnsi="Arial" w:cs="Arial"/>
        </w:rPr>
        <w:t>ristojba i naknada za sudske pristojbe za isplate razlike u plaći zaposlenika</w:t>
      </w:r>
    </w:p>
    <w:p w:rsidR="00281C4E" w:rsidRDefault="00281C4E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343-  Ostali financijski rashod</w:t>
      </w:r>
      <w:r w:rsidR="006B64E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53.235,09</w:t>
      </w:r>
      <w:r w:rsidR="006B64E8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>- indeks 2.419,8- do povećanja je došlo</w:t>
      </w:r>
      <w:r w:rsidR="00A52DBC">
        <w:rPr>
          <w:rFonts w:ascii="Arial" w:hAnsi="Arial" w:cs="Arial"/>
        </w:rPr>
        <w:t xml:space="preserve"> radi troškova zateznih kamata za isplate po sudskim tužbama za isplatu razlike u plaći zaposlenika</w:t>
      </w:r>
    </w:p>
    <w:p w:rsidR="00167A0E" w:rsidRPr="003C20B0" w:rsidRDefault="00A52DBC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3722</w:t>
      </w:r>
      <w:r w:rsidR="00167A0E">
        <w:rPr>
          <w:rFonts w:ascii="Arial" w:hAnsi="Arial" w:cs="Arial"/>
        </w:rPr>
        <w:t xml:space="preserve"> – Naknade građanima u naravi </w:t>
      </w:r>
      <w:r>
        <w:rPr>
          <w:rFonts w:ascii="Arial" w:hAnsi="Arial" w:cs="Arial"/>
        </w:rPr>
        <w:t>2</w:t>
      </w:r>
      <w:r w:rsidR="00167A0E">
        <w:rPr>
          <w:rFonts w:ascii="Arial" w:hAnsi="Arial" w:cs="Arial"/>
        </w:rPr>
        <w:t>.000</w:t>
      </w:r>
      <w:r w:rsidR="006B64E8">
        <w:rPr>
          <w:rFonts w:ascii="Arial" w:hAnsi="Arial" w:cs="Arial"/>
        </w:rPr>
        <w:t>,00</w:t>
      </w:r>
      <w:r w:rsidR="00167A0E">
        <w:rPr>
          <w:rFonts w:ascii="Arial" w:hAnsi="Arial" w:cs="Arial"/>
        </w:rPr>
        <w:t xml:space="preserve"> kn-</w:t>
      </w:r>
      <w:r w:rsidR="006B64E8">
        <w:rPr>
          <w:rFonts w:ascii="Arial" w:hAnsi="Arial" w:cs="Arial"/>
        </w:rPr>
        <w:t xml:space="preserve"> </w:t>
      </w:r>
      <w:r w:rsidR="00167A0E">
        <w:rPr>
          <w:rFonts w:ascii="Arial" w:hAnsi="Arial" w:cs="Arial"/>
        </w:rPr>
        <w:t xml:space="preserve">indeks </w:t>
      </w:r>
      <w:r w:rsidR="00935BF9">
        <w:rPr>
          <w:rFonts w:ascii="Arial" w:hAnsi="Arial" w:cs="Arial"/>
        </w:rPr>
        <w:t>50,0</w:t>
      </w:r>
      <w:r w:rsidR="00167A0E">
        <w:rPr>
          <w:rFonts w:ascii="Arial" w:hAnsi="Arial" w:cs="Arial"/>
        </w:rPr>
        <w:t>-</w:t>
      </w:r>
      <w:r w:rsidR="00935BF9">
        <w:rPr>
          <w:rFonts w:ascii="Arial" w:hAnsi="Arial" w:cs="Arial"/>
        </w:rPr>
        <w:t xml:space="preserve">smanjeni </w:t>
      </w:r>
      <w:r w:rsidR="00167A0E">
        <w:rPr>
          <w:rFonts w:ascii="Arial" w:hAnsi="Arial" w:cs="Arial"/>
        </w:rPr>
        <w:t xml:space="preserve"> su troškovi maska za učenike</w:t>
      </w:r>
    </w:p>
    <w:p w:rsidR="00167A0E" w:rsidRDefault="00935BF9" w:rsidP="00167A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422</w:t>
      </w:r>
      <w:r w:rsidR="00167A0E" w:rsidRPr="003C20B0">
        <w:rPr>
          <w:rFonts w:ascii="Arial" w:hAnsi="Arial" w:cs="Arial"/>
        </w:rPr>
        <w:t xml:space="preserve">- Rashodi za nabavu </w:t>
      </w:r>
      <w:r>
        <w:rPr>
          <w:rFonts w:ascii="Arial" w:hAnsi="Arial" w:cs="Arial"/>
        </w:rPr>
        <w:t>dugotrajne</w:t>
      </w:r>
      <w:r w:rsidR="00167A0E" w:rsidRPr="003C20B0">
        <w:rPr>
          <w:rFonts w:ascii="Arial" w:hAnsi="Arial" w:cs="Arial"/>
        </w:rPr>
        <w:t xml:space="preserve"> imovine-</w:t>
      </w:r>
      <w:r>
        <w:rPr>
          <w:rFonts w:ascii="Arial" w:hAnsi="Arial" w:cs="Arial"/>
        </w:rPr>
        <w:t>75.439,68</w:t>
      </w:r>
      <w:r w:rsidR="006B64E8">
        <w:rPr>
          <w:rFonts w:ascii="Arial" w:hAnsi="Arial" w:cs="Arial"/>
        </w:rPr>
        <w:t xml:space="preserve"> </w:t>
      </w:r>
      <w:r w:rsidR="00167A0E" w:rsidRPr="003C20B0">
        <w:rPr>
          <w:rFonts w:ascii="Arial" w:hAnsi="Arial" w:cs="Arial"/>
        </w:rPr>
        <w:t xml:space="preserve">kn-indeks </w:t>
      </w:r>
      <w:r>
        <w:rPr>
          <w:rFonts w:ascii="Arial" w:hAnsi="Arial" w:cs="Arial"/>
        </w:rPr>
        <w:t>395,0</w:t>
      </w:r>
      <w:r w:rsidR="00167A0E">
        <w:rPr>
          <w:rFonts w:ascii="Arial" w:hAnsi="Arial" w:cs="Arial"/>
        </w:rPr>
        <w:t>-</w:t>
      </w:r>
      <w:r w:rsidR="006B64E8">
        <w:rPr>
          <w:rFonts w:ascii="Arial" w:hAnsi="Arial" w:cs="Arial"/>
        </w:rPr>
        <w:t xml:space="preserve"> </w:t>
      </w:r>
      <w:r w:rsidR="00167A0E">
        <w:rPr>
          <w:rFonts w:ascii="Arial" w:hAnsi="Arial" w:cs="Arial"/>
        </w:rPr>
        <w:t xml:space="preserve">Rashodi su </w:t>
      </w:r>
      <w:r>
        <w:rPr>
          <w:rFonts w:ascii="Arial" w:hAnsi="Arial" w:cs="Arial"/>
        </w:rPr>
        <w:t>povećani</w:t>
      </w:r>
      <w:r w:rsidR="00167A0E">
        <w:rPr>
          <w:rFonts w:ascii="Arial" w:hAnsi="Arial" w:cs="Arial"/>
        </w:rPr>
        <w:t xml:space="preserve"> jer smo u 202</w:t>
      </w:r>
      <w:r>
        <w:rPr>
          <w:rFonts w:ascii="Arial" w:hAnsi="Arial" w:cs="Arial"/>
        </w:rPr>
        <w:t>2</w:t>
      </w:r>
      <w:r w:rsidR="00167A0E">
        <w:rPr>
          <w:rFonts w:ascii="Arial" w:hAnsi="Arial" w:cs="Arial"/>
        </w:rPr>
        <w:t xml:space="preserve">. godini imali projekte </w:t>
      </w:r>
      <w:r>
        <w:rPr>
          <w:rFonts w:ascii="Arial" w:hAnsi="Arial" w:cs="Arial"/>
        </w:rPr>
        <w:t xml:space="preserve">MZO </w:t>
      </w:r>
      <w:r w:rsidR="00167A0E">
        <w:rPr>
          <w:rFonts w:ascii="Arial" w:hAnsi="Arial" w:cs="Arial"/>
        </w:rPr>
        <w:t>kojima se</w:t>
      </w:r>
      <w:r>
        <w:rPr>
          <w:rFonts w:ascii="Arial" w:hAnsi="Arial" w:cs="Arial"/>
        </w:rPr>
        <w:t xml:space="preserve"> djelomično</w:t>
      </w:r>
      <w:r w:rsidR="00167A0E">
        <w:rPr>
          <w:rFonts w:ascii="Arial" w:hAnsi="Arial" w:cs="Arial"/>
        </w:rPr>
        <w:t xml:space="preserve"> financirala nabava </w:t>
      </w:r>
      <w:r>
        <w:rPr>
          <w:rFonts w:ascii="Arial" w:hAnsi="Arial" w:cs="Arial"/>
        </w:rPr>
        <w:t>dugotrajne</w:t>
      </w:r>
      <w:r w:rsidR="00167A0E">
        <w:rPr>
          <w:rFonts w:ascii="Arial" w:hAnsi="Arial" w:cs="Arial"/>
        </w:rPr>
        <w:t xml:space="preserve"> imovine, </w:t>
      </w:r>
      <w:r>
        <w:rPr>
          <w:rFonts w:ascii="Arial" w:hAnsi="Arial" w:cs="Arial"/>
        </w:rPr>
        <w:t>a u 2021. godini to nismo imali, kao i opreme za opremanje učionice biologije i kemije dobivenu od PGŽ</w:t>
      </w:r>
    </w:p>
    <w:p w:rsidR="00167A0E" w:rsidRDefault="00167A0E" w:rsidP="00167A0E">
      <w:pPr>
        <w:jc w:val="both"/>
        <w:rPr>
          <w:rFonts w:ascii="Arial" w:hAnsi="Arial" w:cs="Arial"/>
        </w:rPr>
      </w:pPr>
    </w:p>
    <w:p w:rsidR="00167A0E" w:rsidRDefault="00167A0E" w:rsidP="00167A0E">
      <w:pPr>
        <w:jc w:val="both"/>
        <w:rPr>
          <w:rFonts w:ascii="Arial" w:hAnsi="Arial" w:cs="Arial"/>
        </w:rPr>
      </w:pPr>
    </w:p>
    <w:p w:rsidR="00FD018A" w:rsidRDefault="00FD018A" w:rsidP="00167A0E">
      <w:pPr>
        <w:jc w:val="both"/>
        <w:rPr>
          <w:rFonts w:ascii="Arial" w:hAnsi="Arial" w:cs="Arial"/>
        </w:rPr>
      </w:pPr>
    </w:p>
    <w:p w:rsidR="00FD018A" w:rsidRDefault="00FD018A" w:rsidP="00167A0E">
      <w:pPr>
        <w:jc w:val="both"/>
        <w:rPr>
          <w:rFonts w:ascii="Arial" w:hAnsi="Arial" w:cs="Arial"/>
        </w:rPr>
      </w:pPr>
    </w:p>
    <w:p w:rsidR="00167A0E" w:rsidRDefault="00167A0E" w:rsidP="00167A0E">
      <w:pPr>
        <w:jc w:val="both"/>
        <w:rPr>
          <w:rFonts w:ascii="Arial" w:hAnsi="Arial" w:cs="Arial"/>
        </w:rPr>
      </w:pPr>
    </w:p>
    <w:p w:rsidR="00167A0E" w:rsidRDefault="00167A0E" w:rsidP="00167A0E">
      <w:pPr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lastRenderedPageBreak/>
        <w:t xml:space="preserve">1.2  </w:t>
      </w:r>
      <w:r w:rsidRPr="0052237C">
        <w:rPr>
          <w:rFonts w:ascii="Arial" w:hAnsi="Arial" w:cs="Arial"/>
          <w:b/>
          <w:sz w:val="24"/>
          <w:szCs w:val="24"/>
        </w:rPr>
        <w:t>Bilješke uz obrazac Bilanca</w:t>
      </w:r>
    </w:p>
    <w:p w:rsidR="00167A0E" w:rsidRDefault="00167A0E" w:rsidP="00167A0E">
      <w:pPr>
        <w:jc w:val="both"/>
        <w:rPr>
          <w:rFonts w:ascii="Arial" w:hAnsi="Arial" w:cs="Arial"/>
        </w:rPr>
      </w:pPr>
    </w:p>
    <w:p w:rsidR="00167A0E" w:rsidRPr="003C20B0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Obvezne bilješke uz Bilancu iz čl.14 Pravilnika iskazuju se samo za Popis sudskih sporova u tijeku, a za ostalo ne , jer školska ustanova takve podatke nema iskazane u svojim poslovnim knjigama i Bilanci.</w:t>
      </w:r>
    </w:p>
    <w:p w:rsidR="00167A0E" w:rsidRDefault="00167A0E" w:rsidP="00167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0E" w:rsidRPr="0047181E" w:rsidRDefault="00167A0E" w:rsidP="00167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0E" w:rsidRPr="00534648" w:rsidRDefault="00167A0E" w:rsidP="00167A0E">
      <w:pPr>
        <w:spacing w:after="0" w:line="240" w:lineRule="auto"/>
        <w:jc w:val="both"/>
        <w:rPr>
          <w:rFonts w:ascii="Arial" w:hAnsi="Arial" w:cs="Arial"/>
        </w:rPr>
      </w:pPr>
      <w:r w:rsidRPr="00534648">
        <w:rPr>
          <w:rFonts w:ascii="Arial" w:hAnsi="Arial" w:cs="Arial"/>
        </w:rPr>
        <w:t>Tablica</w:t>
      </w:r>
      <w:r>
        <w:rPr>
          <w:rFonts w:ascii="Arial" w:hAnsi="Arial" w:cs="Arial"/>
        </w:rPr>
        <w:t xml:space="preserve"> </w:t>
      </w:r>
      <w:r w:rsidRPr="00534648">
        <w:rPr>
          <w:rFonts w:ascii="Arial" w:hAnsi="Arial" w:cs="Arial"/>
        </w:rPr>
        <w:t>: Popis sudskih sporova u tijeku na dan 31. prosinca 202</w:t>
      </w:r>
      <w:r w:rsidR="00F3500B">
        <w:rPr>
          <w:rFonts w:ascii="Arial" w:hAnsi="Arial" w:cs="Arial"/>
        </w:rPr>
        <w:t>2</w:t>
      </w:r>
      <w:r w:rsidRPr="00534648">
        <w:rPr>
          <w:rFonts w:ascii="Arial" w:hAnsi="Arial" w:cs="Arial"/>
        </w:rPr>
        <w:t>. godine</w:t>
      </w:r>
    </w:p>
    <w:p w:rsidR="00167A0E" w:rsidRPr="00534648" w:rsidRDefault="00167A0E" w:rsidP="00167A0E">
      <w:pPr>
        <w:spacing w:after="0" w:line="240" w:lineRule="auto"/>
        <w:jc w:val="both"/>
        <w:rPr>
          <w:rFonts w:ascii="Arial" w:hAnsi="Arial" w:cs="Arial"/>
        </w:rPr>
      </w:pPr>
    </w:p>
    <w:p w:rsidR="00167A0E" w:rsidRPr="00534648" w:rsidRDefault="00167A0E" w:rsidP="00167A0E">
      <w:pPr>
        <w:rPr>
          <w:rFonts w:ascii="Arial" w:hAnsi="Arial" w:cs="Arial"/>
        </w:rPr>
      </w:pPr>
      <w:r w:rsidRPr="00534648">
        <w:rPr>
          <w:rFonts w:ascii="Arial" w:hAnsi="Arial" w:cs="Arial"/>
        </w:rPr>
        <w:t xml:space="preserve">Pred sudovima u radu je </w:t>
      </w:r>
      <w:r w:rsidR="00F3500B">
        <w:rPr>
          <w:rFonts w:ascii="Arial" w:hAnsi="Arial" w:cs="Arial"/>
        </w:rPr>
        <w:t>3</w:t>
      </w:r>
      <w:r w:rsidRPr="00534648">
        <w:rPr>
          <w:rFonts w:ascii="Arial" w:hAnsi="Arial" w:cs="Arial"/>
        </w:rPr>
        <w:t xml:space="preserve"> predmeta u koji</w:t>
      </w:r>
      <w:r>
        <w:rPr>
          <w:rFonts w:ascii="Arial" w:hAnsi="Arial" w:cs="Arial"/>
        </w:rPr>
        <w:t xml:space="preserve">ma je Škola u </w:t>
      </w:r>
      <w:r w:rsidRPr="00534648">
        <w:rPr>
          <w:rFonts w:ascii="Arial" w:hAnsi="Arial" w:cs="Arial"/>
        </w:rPr>
        <w:t xml:space="preserve"> ulozi tuženika potencijalne vrijednosti obveza u iznosu od </w:t>
      </w:r>
      <w:r w:rsidR="008F1E9B">
        <w:rPr>
          <w:rFonts w:ascii="Arial" w:hAnsi="Arial" w:cs="Arial"/>
        </w:rPr>
        <w:t>35</w:t>
      </w:r>
      <w:r w:rsidRPr="00534648">
        <w:rPr>
          <w:rFonts w:ascii="Arial" w:hAnsi="Arial" w:cs="Arial"/>
        </w:rPr>
        <w:t>.</w:t>
      </w:r>
      <w:r w:rsidR="008F1E9B">
        <w:rPr>
          <w:rFonts w:ascii="Arial" w:hAnsi="Arial" w:cs="Arial"/>
        </w:rPr>
        <w:t>036,81</w:t>
      </w:r>
      <w:r w:rsidRPr="00534648">
        <w:rPr>
          <w:rFonts w:ascii="Arial" w:hAnsi="Arial" w:cs="Arial"/>
        </w:rPr>
        <w:t xml:space="preserve"> kuna.</w:t>
      </w:r>
    </w:p>
    <w:p w:rsidR="00167A0E" w:rsidRPr="00534648" w:rsidRDefault="00167A0E" w:rsidP="00167A0E">
      <w:pPr>
        <w:rPr>
          <w:rFonts w:ascii="Arial" w:hAnsi="Arial" w:cs="Arial"/>
        </w:rPr>
      </w:pPr>
      <w:r w:rsidRPr="00534648">
        <w:rPr>
          <w:rFonts w:ascii="Arial" w:hAnsi="Arial" w:cs="Arial"/>
        </w:rPr>
        <w:t xml:space="preserve">Sporovi na sudu iskazani su u </w:t>
      </w:r>
      <w:r w:rsidR="008F1E9B">
        <w:rPr>
          <w:rFonts w:ascii="Arial" w:hAnsi="Arial" w:cs="Arial"/>
        </w:rPr>
        <w:t>iz</w:t>
      </w:r>
      <w:r w:rsidRPr="00534648">
        <w:rPr>
          <w:rFonts w:ascii="Arial" w:hAnsi="Arial" w:cs="Arial"/>
        </w:rPr>
        <w:t>vanbilančnoj evi</w:t>
      </w:r>
      <w:r w:rsidR="008F1E9B">
        <w:rPr>
          <w:rFonts w:ascii="Arial" w:hAnsi="Arial" w:cs="Arial"/>
        </w:rPr>
        <w:t>denciji na podskupinama 991/996.</w:t>
      </w:r>
    </w:p>
    <w:p w:rsidR="00167A0E" w:rsidRPr="00534648" w:rsidRDefault="00167A0E" w:rsidP="00167A0E">
      <w:pPr>
        <w:spacing w:after="0" w:line="240" w:lineRule="auto"/>
        <w:jc w:val="both"/>
        <w:rPr>
          <w:rFonts w:ascii="Arial" w:hAnsi="Arial" w:cs="Arial"/>
        </w:rPr>
      </w:pPr>
    </w:p>
    <w:p w:rsidR="00167A0E" w:rsidRDefault="00167A0E" w:rsidP="00167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48">
        <w:rPr>
          <w:rFonts w:ascii="Arial" w:hAnsi="Arial" w:cs="Arial"/>
        </w:rPr>
        <w:t>U nastavku se daje pregled sudskih sporova koji su u tijeku na dan 31. prosinca 202</w:t>
      </w:r>
      <w:r w:rsidR="008F1E9B">
        <w:rPr>
          <w:rFonts w:ascii="Arial" w:hAnsi="Arial" w:cs="Arial"/>
        </w:rPr>
        <w:t>2</w:t>
      </w:r>
      <w:r w:rsidRPr="00534648">
        <w:rPr>
          <w:rFonts w:ascii="Arial" w:hAnsi="Arial" w:cs="Arial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E9B" w:rsidRDefault="008F1E9B" w:rsidP="00167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E9B" w:rsidRDefault="008F1E9B" w:rsidP="00167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594"/>
        <w:gridCol w:w="1097"/>
        <w:gridCol w:w="928"/>
        <w:gridCol w:w="1406"/>
        <w:gridCol w:w="1127"/>
        <w:gridCol w:w="1170"/>
        <w:gridCol w:w="1297"/>
        <w:gridCol w:w="1167"/>
        <w:gridCol w:w="1137"/>
      </w:tblGrid>
      <w:tr w:rsidR="008F1E9B" w:rsidRPr="00353D5D" w:rsidTr="001D664B">
        <w:trPr>
          <w:trHeight w:val="600"/>
          <w:jc w:val="center"/>
        </w:trPr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E9B" w:rsidRPr="00353D5D" w:rsidRDefault="008F1E9B" w:rsidP="006B64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Tablica : Popis sudskih sporova u tijeku na dan 31. prosinac 202</w:t>
            </w:r>
            <w:r w:rsidR="006B64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F1E9B" w:rsidRPr="00353D5D" w:rsidTr="001D664B">
        <w:trPr>
          <w:trHeight w:val="30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SREDNJA ŠKOLA DELNICE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F1E9B" w:rsidRPr="00353D5D" w:rsidTr="001D664B">
        <w:trPr>
          <w:trHeight w:val="48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F1E9B" w:rsidRPr="00353D5D" w:rsidTr="001D664B">
        <w:trPr>
          <w:trHeight w:val="25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F1E9B" w:rsidRPr="00353D5D" w:rsidTr="001D664B">
        <w:trPr>
          <w:trHeight w:val="25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F1E9B" w:rsidRPr="00353D5D" w:rsidTr="001D664B">
        <w:trPr>
          <w:trHeight w:val="25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F1E9B" w:rsidRPr="00353D5D" w:rsidTr="001D664B">
        <w:trPr>
          <w:trHeight w:val="18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R.b.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Tuženik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Tužitelj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Sažeti opis prirode spora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Iznos glavnice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Procjena financijskog učinka koji može proisteći iz sudskog spora kao obveza ili imovina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Procijenjeno vrijeme odljeva ili priljeva sredstava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Početak sudskog spora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8F1E9B" w:rsidRPr="00353D5D" w:rsidTr="001D664B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Pr="00353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SREDNJA ŠKOLA DELNICE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djelatnik LJ.V.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isplata razlike plaće za 2015.,2016., i 2017.godinu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7.417,30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247</w:t>
            </w: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023</w:t>
            </w: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godina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12.01.2021.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F1E9B" w:rsidRPr="00353D5D" w:rsidTr="001D664B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  <w:r w:rsidRPr="00353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SREDNJA ŠKOLA DELNICE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djelatnik V.B.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isplata razlike plaće za 2015.,2016., i 2017.godinu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4.710,65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</w:t>
            </w: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520</w:t>
            </w: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godina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21.7.2021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F1E9B" w:rsidRPr="00353D5D" w:rsidTr="001D664B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  <w:r w:rsidRPr="00353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SREDNJA ŠKOLA DELNICE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djelatnik LJ.A.M.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isplata razlike plaće za 2015.,2016., i 2017.godinu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5.657,56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11.130,66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godina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9.11.2021.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F1E9B" w:rsidRPr="00353D5D" w:rsidTr="001D664B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17.785,51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036,81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9B" w:rsidRPr="00353D5D" w:rsidRDefault="008F1E9B" w:rsidP="001D6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8F1E9B" w:rsidRDefault="008F1E9B" w:rsidP="008F1E9B">
      <w:pPr>
        <w:jc w:val="both"/>
        <w:rPr>
          <w:rFonts w:ascii="Arial" w:hAnsi="Arial" w:cs="Arial"/>
        </w:rPr>
      </w:pPr>
    </w:p>
    <w:p w:rsidR="008F1E9B" w:rsidRDefault="008F1E9B" w:rsidP="008F1E9B">
      <w:pPr>
        <w:jc w:val="both"/>
        <w:rPr>
          <w:noProof/>
          <w:lang w:eastAsia="hr-HR"/>
        </w:rPr>
      </w:pPr>
    </w:p>
    <w:p w:rsidR="00167A0E" w:rsidRDefault="00167A0E" w:rsidP="00167A0E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2E30" w:rsidRDefault="008F1E9B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022 i 02922</w:t>
      </w:r>
      <w:r w:rsidR="00167A0E">
        <w:rPr>
          <w:rFonts w:ascii="Arial" w:hAnsi="Arial" w:cs="Arial"/>
        </w:rPr>
        <w:t xml:space="preserve"> – Postrojenja i oprema </w:t>
      </w:r>
      <w:r>
        <w:rPr>
          <w:rFonts w:ascii="Arial" w:hAnsi="Arial" w:cs="Arial"/>
        </w:rPr>
        <w:t xml:space="preserve">196.778,54 </w:t>
      </w:r>
      <w:r w:rsidR="00167A0E">
        <w:rPr>
          <w:rFonts w:ascii="Arial" w:hAnsi="Arial" w:cs="Arial"/>
        </w:rPr>
        <w:t xml:space="preserve">kn- indeks </w:t>
      </w:r>
      <w:r>
        <w:rPr>
          <w:rFonts w:ascii="Arial" w:hAnsi="Arial" w:cs="Arial"/>
        </w:rPr>
        <w:t>8</w:t>
      </w:r>
      <w:r w:rsidR="00167A0E">
        <w:rPr>
          <w:rFonts w:ascii="Arial" w:hAnsi="Arial" w:cs="Arial"/>
        </w:rPr>
        <w:t>0,</w:t>
      </w:r>
      <w:r>
        <w:rPr>
          <w:rFonts w:ascii="Arial" w:hAnsi="Arial" w:cs="Arial"/>
        </w:rPr>
        <w:t>8</w:t>
      </w:r>
      <w:r w:rsidR="00167A0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2021. godine</w:t>
      </w:r>
      <w:r w:rsidR="004F2E30">
        <w:rPr>
          <w:rFonts w:ascii="Arial" w:hAnsi="Arial" w:cs="Arial"/>
        </w:rPr>
        <w:t xml:space="preserve"> imali smo  povećanje </w:t>
      </w:r>
      <w:r w:rsidR="00167A0E">
        <w:rPr>
          <w:rFonts w:ascii="Arial" w:hAnsi="Arial" w:cs="Arial"/>
        </w:rPr>
        <w:t>najvećim dijelom radi prijenosa imovine u sklopu projekta Podrška provedbi Cjelovite kurikularne reforme ( CKR)  koja se vodila kod nas vanbilančno, a koja je odlukom MZO iz 12 mjeseca 2021. prenesena na imovinu škole u iznosu od 76.078</w:t>
      </w:r>
      <w:r w:rsidR="004A5174">
        <w:rPr>
          <w:rFonts w:ascii="Arial" w:hAnsi="Arial" w:cs="Arial"/>
        </w:rPr>
        <w:t>,00</w:t>
      </w:r>
      <w:r w:rsidR="00167A0E">
        <w:rPr>
          <w:rFonts w:ascii="Arial" w:hAnsi="Arial" w:cs="Arial"/>
        </w:rPr>
        <w:t xml:space="preserve"> kn</w:t>
      </w:r>
      <w:r w:rsidR="004F2E30">
        <w:rPr>
          <w:rFonts w:ascii="Arial" w:hAnsi="Arial" w:cs="Arial"/>
        </w:rPr>
        <w:t xml:space="preserve">. Dio te imovine je bila kratkotrajna imovina, ali po uputama MZO, tek smo je u 2022. godini mogli prebaciti na kratkotrajnu što smo i učinili. </w:t>
      </w:r>
    </w:p>
    <w:p w:rsidR="00167A0E" w:rsidRDefault="004F2E30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0241- Knjige- 191.419,78 kn- indeks 79,2- 2022. godine je provedena redovna revizija knjižnog fonda. Odlukom Povjerenstva  i Školskog odbora otpisana je knjižna građa u vrijednosti 54.147,26 kn.</w:t>
      </w:r>
    </w:p>
    <w:p w:rsidR="00167A0E" w:rsidRPr="003C20B0" w:rsidRDefault="00152646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042-049</w:t>
      </w:r>
      <w:r w:rsidR="004A5174">
        <w:rPr>
          <w:rFonts w:ascii="Arial" w:hAnsi="Arial" w:cs="Arial"/>
        </w:rPr>
        <w:t xml:space="preserve">- </w:t>
      </w:r>
      <w:r w:rsidR="00167A0E" w:rsidRPr="003C20B0">
        <w:rPr>
          <w:rFonts w:ascii="Arial" w:hAnsi="Arial" w:cs="Arial"/>
        </w:rPr>
        <w:t xml:space="preserve"> Sitan inventar i ispravak sitnog inventara-</w:t>
      </w:r>
      <w:r>
        <w:rPr>
          <w:rFonts w:ascii="Arial" w:hAnsi="Arial" w:cs="Arial"/>
        </w:rPr>
        <w:t>216.126,53</w:t>
      </w:r>
      <w:r w:rsidR="00167A0E" w:rsidRPr="003C20B0">
        <w:rPr>
          <w:rFonts w:ascii="Arial" w:hAnsi="Arial" w:cs="Arial"/>
        </w:rPr>
        <w:t xml:space="preserve"> kn-indeks 1</w:t>
      </w:r>
      <w:r>
        <w:rPr>
          <w:rFonts w:ascii="Arial" w:hAnsi="Arial" w:cs="Arial"/>
        </w:rPr>
        <w:t>47</w:t>
      </w:r>
      <w:r w:rsidR="00167A0E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="00167A0E" w:rsidRPr="003C20B0">
        <w:rPr>
          <w:rFonts w:ascii="Arial" w:hAnsi="Arial" w:cs="Arial"/>
        </w:rPr>
        <w:t xml:space="preserve">- povećanje je došlo radi </w:t>
      </w:r>
      <w:r>
        <w:rPr>
          <w:rFonts w:ascii="Arial" w:hAnsi="Arial" w:cs="Arial"/>
        </w:rPr>
        <w:t>prijenosa dijela dugotrajne imovine dobivene od MZO na kratkotrajnu imovinu prema uputama  MZO.</w:t>
      </w:r>
    </w:p>
    <w:p w:rsidR="00152646" w:rsidRDefault="004A5174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50062D">
        <w:rPr>
          <w:rFonts w:ascii="Arial" w:hAnsi="Arial" w:cs="Arial"/>
        </w:rPr>
        <w:t>-</w:t>
      </w:r>
      <w:r w:rsidR="00167A0E" w:rsidRPr="003C20B0">
        <w:rPr>
          <w:rFonts w:ascii="Arial" w:hAnsi="Arial" w:cs="Arial"/>
        </w:rPr>
        <w:t xml:space="preserve"> Financijska imovina odnosi se na </w:t>
      </w:r>
      <w:r w:rsidR="00167A0E">
        <w:rPr>
          <w:rFonts w:ascii="Arial" w:hAnsi="Arial" w:cs="Arial"/>
        </w:rPr>
        <w:t xml:space="preserve">stanje žiro računa u iznosu od </w:t>
      </w:r>
      <w:r w:rsidR="00152646">
        <w:rPr>
          <w:rFonts w:ascii="Arial" w:hAnsi="Arial" w:cs="Arial"/>
        </w:rPr>
        <w:t>58</w:t>
      </w:r>
      <w:r w:rsidR="00167A0E" w:rsidRPr="003C20B0">
        <w:rPr>
          <w:rFonts w:ascii="Arial" w:hAnsi="Arial" w:cs="Arial"/>
        </w:rPr>
        <w:t>.</w:t>
      </w:r>
      <w:r w:rsidR="00152646">
        <w:rPr>
          <w:rFonts w:ascii="Arial" w:hAnsi="Arial" w:cs="Arial"/>
        </w:rPr>
        <w:t>524,32</w:t>
      </w:r>
      <w:r w:rsidR="00167A0E" w:rsidRPr="003C20B0">
        <w:rPr>
          <w:rFonts w:ascii="Arial" w:hAnsi="Arial" w:cs="Arial"/>
        </w:rPr>
        <w:t xml:space="preserve"> kn</w:t>
      </w:r>
      <w:r w:rsidR="00167A0E">
        <w:rPr>
          <w:rFonts w:ascii="Arial" w:hAnsi="Arial" w:cs="Arial"/>
        </w:rPr>
        <w:t>,</w:t>
      </w:r>
      <w:r w:rsidR="00167A0E" w:rsidRPr="003C20B0">
        <w:rPr>
          <w:rFonts w:ascii="Arial" w:hAnsi="Arial" w:cs="Arial"/>
        </w:rPr>
        <w:t xml:space="preserve"> ostala potraživanja u iznosu od </w:t>
      </w:r>
      <w:r w:rsidR="00152646">
        <w:rPr>
          <w:rFonts w:ascii="Arial" w:hAnsi="Arial" w:cs="Arial"/>
        </w:rPr>
        <w:t>37</w:t>
      </w:r>
      <w:r w:rsidR="00167A0E">
        <w:rPr>
          <w:rFonts w:ascii="Arial" w:hAnsi="Arial" w:cs="Arial"/>
        </w:rPr>
        <w:t>.</w:t>
      </w:r>
      <w:r w:rsidR="00152646">
        <w:rPr>
          <w:rFonts w:ascii="Arial" w:hAnsi="Arial" w:cs="Arial"/>
        </w:rPr>
        <w:t>277,48</w:t>
      </w:r>
      <w:r w:rsidR="00167A0E" w:rsidRPr="003C20B0">
        <w:rPr>
          <w:rFonts w:ascii="Arial" w:hAnsi="Arial" w:cs="Arial"/>
        </w:rPr>
        <w:t xml:space="preserve"> kn</w:t>
      </w:r>
      <w:r w:rsidR="00167A0E">
        <w:rPr>
          <w:rFonts w:ascii="Arial" w:hAnsi="Arial" w:cs="Arial"/>
        </w:rPr>
        <w:t xml:space="preserve"> </w:t>
      </w:r>
      <w:r w:rsidR="00167A0E" w:rsidRPr="003C20B0">
        <w:rPr>
          <w:rFonts w:ascii="Arial" w:hAnsi="Arial" w:cs="Arial"/>
        </w:rPr>
        <w:t>koja se odnose na potraživanja za naknade za bolovanje, potraživanja z</w:t>
      </w:r>
      <w:r w:rsidR="00167A0E">
        <w:rPr>
          <w:rFonts w:ascii="Arial" w:hAnsi="Arial" w:cs="Arial"/>
        </w:rPr>
        <w:t>a</w:t>
      </w:r>
      <w:r w:rsidR="00167A0E" w:rsidRPr="003C20B0">
        <w:rPr>
          <w:rFonts w:ascii="Arial" w:hAnsi="Arial" w:cs="Arial"/>
        </w:rPr>
        <w:t xml:space="preserve"> nedospjele prihode od najma prostora</w:t>
      </w:r>
      <w:r w:rsidR="00167A0E">
        <w:rPr>
          <w:rFonts w:ascii="Arial" w:hAnsi="Arial" w:cs="Arial"/>
        </w:rPr>
        <w:t xml:space="preserve"> u iznosu od </w:t>
      </w:r>
      <w:r w:rsidR="00152646">
        <w:rPr>
          <w:rFonts w:ascii="Arial" w:hAnsi="Arial" w:cs="Arial"/>
        </w:rPr>
        <w:t>1</w:t>
      </w:r>
      <w:r w:rsidR="00167A0E">
        <w:rPr>
          <w:rFonts w:ascii="Arial" w:hAnsi="Arial" w:cs="Arial"/>
        </w:rPr>
        <w:t>.</w:t>
      </w:r>
      <w:r w:rsidR="00152646">
        <w:rPr>
          <w:rFonts w:ascii="Arial" w:hAnsi="Arial" w:cs="Arial"/>
        </w:rPr>
        <w:t>924,67</w:t>
      </w:r>
      <w:r w:rsidR="00167A0E">
        <w:rPr>
          <w:rFonts w:ascii="Arial" w:hAnsi="Arial" w:cs="Arial"/>
        </w:rPr>
        <w:t xml:space="preserve"> kn</w:t>
      </w:r>
      <w:r w:rsidR="00167A0E" w:rsidRPr="003C20B0">
        <w:rPr>
          <w:rFonts w:ascii="Arial" w:hAnsi="Arial" w:cs="Arial"/>
        </w:rPr>
        <w:t>, i dugoročna potraži</w:t>
      </w:r>
      <w:r w:rsidR="00167A0E">
        <w:rPr>
          <w:rFonts w:ascii="Arial" w:hAnsi="Arial" w:cs="Arial"/>
        </w:rPr>
        <w:t xml:space="preserve">vanja od prodaje stanova u iznosu od </w:t>
      </w:r>
      <w:r w:rsidR="00152646">
        <w:rPr>
          <w:rFonts w:ascii="Arial" w:hAnsi="Arial" w:cs="Arial"/>
        </w:rPr>
        <w:t>20</w:t>
      </w:r>
      <w:r w:rsidR="00167A0E">
        <w:rPr>
          <w:rFonts w:ascii="Arial" w:hAnsi="Arial" w:cs="Arial"/>
        </w:rPr>
        <w:t>.</w:t>
      </w:r>
      <w:r w:rsidR="00152646">
        <w:rPr>
          <w:rFonts w:ascii="Arial" w:hAnsi="Arial" w:cs="Arial"/>
        </w:rPr>
        <w:t>003,31</w:t>
      </w:r>
      <w:r w:rsidR="00167A0E">
        <w:rPr>
          <w:rFonts w:ascii="Arial" w:hAnsi="Arial" w:cs="Arial"/>
        </w:rPr>
        <w:t xml:space="preserve"> kn.</w:t>
      </w:r>
    </w:p>
    <w:p w:rsidR="00167A0E" w:rsidRDefault="00152646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193</w:t>
      </w:r>
      <w:r w:rsidR="00167A0E" w:rsidRPr="003C20B0">
        <w:rPr>
          <w:rFonts w:ascii="Arial" w:hAnsi="Arial" w:cs="Arial"/>
        </w:rPr>
        <w:t xml:space="preserve"> -Rashodi budućih razdoblja odnose se na plaće i doprinos za nezapošljavanje invalida za 12/202</w:t>
      </w:r>
      <w:r>
        <w:rPr>
          <w:rFonts w:ascii="Arial" w:hAnsi="Arial" w:cs="Arial"/>
        </w:rPr>
        <w:t>2</w:t>
      </w:r>
      <w:r w:rsidR="00167A0E" w:rsidRPr="003C20B0">
        <w:rPr>
          <w:rFonts w:ascii="Arial" w:hAnsi="Arial" w:cs="Arial"/>
        </w:rPr>
        <w:t xml:space="preserve">. godine, i iznose </w:t>
      </w:r>
      <w:r>
        <w:rPr>
          <w:rFonts w:ascii="Arial" w:hAnsi="Arial" w:cs="Arial"/>
        </w:rPr>
        <w:t>440</w:t>
      </w:r>
      <w:r w:rsidR="00167A0E"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>133,75</w:t>
      </w:r>
      <w:r w:rsidR="00167A0E" w:rsidRPr="003C20B0">
        <w:rPr>
          <w:rFonts w:ascii="Arial" w:hAnsi="Arial" w:cs="Arial"/>
        </w:rPr>
        <w:t xml:space="preserve"> kuna. </w:t>
      </w:r>
    </w:p>
    <w:p w:rsidR="00167A0E" w:rsidRDefault="0050062D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239- Ostale tekuće obveze- 37.460,67 kn- indeks 683,3- odnosi se na obveze za povrat u proračun za bolovanje na teret HZZO-a u iznosu od 37.177,48 kn i dijela obveza za naplaćene tuđe prihode-uplata u proračun za prodaju stanova na kojima je postojalo stanarsko pravo</w:t>
      </w:r>
    </w:p>
    <w:p w:rsidR="0050062D" w:rsidRPr="003C20B0" w:rsidRDefault="0050062D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167A0E" w:rsidRPr="003C20B0" w:rsidRDefault="0050062D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92211</w:t>
      </w:r>
      <w:r w:rsidR="00167A0E">
        <w:rPr>
          <w:rFonts w:ascii="Arial" w:hAnsi="Arial" w:cs="Arial"/>
        </w:rPr>
        <w:t xml:space="preserve"> </w:t>
      </w:r>
      <w:r w:rsidR="00167A0E" w:rsidRPr="003C20B0">
        <w:rPr>
          <w:rFonts w:ascii="Arial" w:hAnsi="Arial" w:cs="Arial"/>
        </w:rPr>
        <w:t xml:space="preserve">-Višak  </w:t>
      </w:r>
      <w:r w:rsidR="00167A0E">
        <w:rPr>
          <w:rFonts w:ascii="Arial" w:hAnsi="Arial" w:cs="Arial"/>
        </w:rPr>
        <w:t xml:space="preserve">prihoda poslovanja iznosi </w:t>
      </w:r>
      <w:r>
        <w:rPr>
          <w:rFonts w:ascii="Arial" w:hAnsi="Arial" w:cs="Arial"/>
        </w:rPr>
        <w:t>46</w:t>
      </w:r>
      <w:r w:rsidR="00167A0E">
        <w:rPr>
          <w:rFonts w:ascii="Arial" w:hAnsi="Arial" w:cs="Arial"/>
        </w:rPr>
        <w:t>.</w:t>
      </w:r>
      <w:r>
        <w:rPr>
          <w:rFonts w:ascii="Arial" w:hAnsi="Arial" w:cs="Arial"/>
        </w:rPr>
        <w:t>754.58</w:t>
      </w:r>
      <w:r w:rsidR="00167A0E" w:rsidRPr="003C20B0">
        <w:rPr>
          <w:rFonts w:ascii="Arial" w:hAnsi="Arial" w:cs="Arial"/>
        </w:rPr>
        <w:t xml:space="preserve"> kn i </w:t>
      </w:r>
      <w:r>
        <w:rPr>
          <w:rFonts w:ascii="Arial" w:hAnsi="Arial" w:cs="Arial"/>
        </w:rPr>
        <w:t>92222</w:t>
      </w:r>
      <w:r w:rsidR="00167A0E" w:rsidRPr="003C20B0">
        <w:rPr>
          <w:rFonts w:ascii="Arial" w:hAnsi="Arial" w:cs="Arial"/>
        </w:rPr>
        <w:t>-Manjak prihoda od nefinancijske imovine 1</w:t>
      </w:r>
      <w:r w:rsidR="00167A0E">
        <w:rPr>
          <w:rFonts w:ascii="Arial" w:hAnsi="Arial" w:cs="Arial"/>
        </w:rPr>
        <w:t>.</w:t>
      </w:r>
      <w:r>
        <w:rPr>
          <w:rFonts w:ascii="Arial" w:hAnsi="Arial" w:cs="Arial"/>
        </w:rPr>
        <w:t>444,94</w:t>
      </w:r>
      <w:r w:rsidR="00167A0E" w:rsidRPr="003C20B0">
        <w:rPr>
          <w:rFonts w:ascii="Arial" w:hAnsi="Arial" w:cs="Arial"/>
        </w:rPr>
        <w:t xml:space="preserve"> kn</w:t>
      </w:r>
      <w:r w:rsidR="00167A0E">
        <w:rPr>
          <w:rFonts w:ascii="Arial" w:hAnsi="Arial" w:cs="Arial"/>
        </w:rPr>
        <w:t>,</w:t>
      </w:r>
      <w:r w:rsidR="00167A0E" w:rsidRPr="003C20B0">
        <w:rPr>
          <w:rFonts w:ascii="Arial" w:hAnsi="Arial" w:cs="Arial"/>
        </w:rPr>
        <w:t xml:space="preserve"> daju rezultat poslovanja  </w:t>
      </w:r>
      <w:r>
        <w:rPr>
          <w:rFonts w:ascii="Arial" w:hAnsi="Arial" w:cs="Arial"/>
        </w:rPr>
        <w:t>45</w:t>
      </w:r>
      <w:r w:rsidR="00167A0E"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>309,64</w:t>
      </w:r>
      <w:r w:rsidR="00167A0E" w:rsidRPr="003C20B0">
        <w:rPr>
          <w:rFonts w:ascii="Arial" w:hAnsi="Arial" w:cs="Arial"/>
        </w:rPr>
        <w:t xml:space="preserve"> kn</w:t>
      </w:r>
      <w:r w:rsidR="00167A0E">
        <w:rPr>
          <w:rFonts w:ascii="Arial" w:hAnsi="Arial" w:cs="Arial"/>
        </w:rPr>
        <w:t xml:space="preserve">, koji je </w:t>
      </w:r>
      <w:r>
        <w:rPr>
          <w:rFonts w:ascii="Arial" w:hAnsi="Arial" w:cs="Arial"/>
        </w:rPr>
        <w:t>isti kao i višak prihoda i primitaka raspoloživ u sljedećem razdoblju iz</w:t>
      </w:r>
      <w:r w:rsidR="00167A0E" w:rsidRPr="003C20B0">
        <w:rPr>
          <w:rFonts w:ascii="Arial" w:hAnsi="Arial" w:cs="Arial"/>
        </w:rPr>
        <w:t xml:space="preserve"> obrasca  PR-RAS.</w:t>
      </w:r>
    </w:p>
    <w:p w:rsidR="00167A0E" w:rsidRDefault="00167A0E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167A0E" w:rsidRDefault="0050062D" w:rsidP="00167A0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991 i 996 </w:t>
      </w:r>
      <w:r w:rsidR="00167A0E" w:rsidRPr="003C20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67A0E" w:rsidRPr="003C20B0">
        <w:rPr>
          <w:rFonts w:ascii="Arial" w:hAnsi="Arial" w:cs="Arial"/>
        </w:rPr>
        <w:t>Izvanbilančni zapisi –</w:t>
      </w:r>
      <w:r w:rsidR="00167A0E">
        <w:rPr>
          <w:rFonts w:ascii="Arial" w:hAnsi="Arial" w:cs="Arial"/>
        </w:rPr>
        <w:t>aktiva-</w:t>
      </w:r>
      <w:r w:rsidR="00167A0E" w:rsidRPr="003C20B0">
        <w:rPr>
          <w:rFonts w:ascii="Arial" w:hAnsi="Arial" w:cs="Arial"/>
        </w:rPr>
        <w:t>pasiva-iznos</w:t>
      </w:r>
      <w:r w:rsidR="00167A0E">
        <w:rPr>
          <w:rFonts w:ascii="Arial" w:hAnsi="Arial" w:cs="Arial"/>
        </w:rPr>
        <w:t>i</w:t>
      </w:r>
      <w:r w:rsidR="00167A0E" w:rsidRPr="003C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175</w:t>
      </w:r>
      <w:r w:rsidR="00167A0E">
        <w:rPr>
          <w:rFonts w:ascii="Arial" w:hAnsi="Arial" w:cs="Arial"/>
        </w:rPr>
        <w:t>.</w:t>
      </w:r>
      <w:r>
        <w:rPr>
          <w:rFonts w:ascii="Arial" w:hAnsi="Arial" w:cs="Arial"/>
        </w:rPr>
        <w:t>372,93</w:t>
      </w:r>
      <w:r w:rsidR="00167A0E" w:rsidRPr="003C20B0">
        <w:rPr>
          <w:rFonts w:ascii="Arial" w:hAnsi="Arial" w:cs="Arial"/>
        </w:rPr>
        <w:t xml:space="preserve"> kn. Iznos obuhvaća- Tuđa imovina dobivena na korištenje- </w:t>
      </w:r>
      <w:r w:rsidR="00167A0E">
        <w:rPr>
          <w:rFonts w:ascii="Arial" w:hAnsi="Arial" w:cs="Arial"/>
        </w:rPr>
        <w:t>140</w:t>
      </w:r>
      <w:r w:rsidR="00167A0E" w:rsidRPr="003C20B0">
        <w:rPr>
          <w:rFonts w:ascii="Arial" w:hAnsi="Arial" w:cs="Arial"/>
        </w:rPr>
        <w:t>.</w:t>
      </w:r>
      <w:r w:rsidR="00167A0E">
        <w:rPr>
          <w:rFonts w:ascii="Arial" w:hAnsi="Arial" w:cs="Arial"/>
        </w:rPr>
        <w:t>336</w:t>
      </w:r>
      <w:r w:rsidR="00A43A04">
        <w:rPr>
          <w:rFonts w:ascii="Arial" w:hAnsi="Arial" w:cs="Arial"/>
        </w:rPr>
        <w:t>,12</w:t>
      </w:r>
      <w:r w:rsidR="00167A0E" w:rsidRPr="003C20B0">
        <w:rPr>
          <w:rFonts w:ascii="Arial" w:hAnsi="Arial" w:cs="Arial"/>
        </w:rPr>
        <w:t xml:space="preserve"> kn-  tuđa imovina dobivena na korištenje  Carnet- projekt e-Škola.</w:t>
      </w:r>
      <w:r w:rsidR="00A43A04">
        <w:rPr>
          <w:rFonts w:ascii="Arial" w:hAnsi="Arial" w:cs="Arial"/>
        </w:rPr>
        <w:t xml:space="preserve"> </w:t>
      </w:r>
      <w:r w:rsidR="00167A0E" w:rsidRPr="003C20B0">
        <w:rPr>
          <w:rFonts w:ascii="Arial" w:hAnsi="Arial" w:cs="Arial"/>
        </w:rPr>
        <w:t xml:space="preserve">Iznos od </w:t>
      </w:r>
      <w:r w:rsidR="00A43A04">
        <w:rPr>
          <w:rFonts w:ascii="Arial" w:hAnsi="Arial" w:cs="Arial"/>
        </w:rPr>
        <w:t>35</w:t>
      </w:r>
      <w:r w:rsidR="00167A0E" w:rsidRPr="003C20B0">
        <w:rPr>
          <w:rFonts w:ascii="Arial" w:hAnsi="Arial" w:cs="Arial"/>
        </w:rPr>
        <w:t>.</w:t>
      </w:r>
      <w:r w:rsidR="00A43A04">
        <w:rPr>
          <w:rFonts w:ascii="Arial" w:hAnsi="Arial" w:cs="Arial"/>
        </w:rPr>
        <w:t>036,81</w:t>
      </w:r>
      <w:r w:rsidR="00167A0E" w:rsidRPr="003C20B0">
        <w:rPr>
          <w:rFonts w:ascii="Arial" w:hAnsi="Arial" w:cs="Arial"/>
        </w:rPr>
        <w:t xml:space="preserve"> </w:t>
      </w:r>
      <w:r w:rsidR="00167A0E">
        <w:rPr>
          <w:rFonts w:ascii="Arial" w:hAnsi="Arial" w:cs="Arial"/>
        </w:rPr>
        <w:t>kn</w:t>
      </w:r>
      <w:r w:rsidR="00167A0E" w:rsidRPr="003C20B0">
        <w:rPr>
          <w:rFonts w:ascii="Arial" w:hAnsi="Arial" w:cs="Arial"/>
        </w:rPr>
        <w:t xml:space="preserve"> je tužba </w:t>
      </w:r>
      <w:r w:rsidR="00A43A04">
        <w:rPr>
          <w:rFonts w:ascii="Arial" w:hAnsi="Arial" w:cs="Arial"/>
        </w:rPr>
        <w:t>3</w:t>
      </w:r>
      <w:r w:rsidR="00167A0E" w:rsidRPr="003C20B0">
        <w:rPr>
          <w:rFonts w:ascii="Arial" w:hAnsi="Arial" w:cs="Arial"/>
        </w:rPr>
        <w:t xml:space="preserve"> djelatnika radi isplate razlike plaće za </w:t>
      </w:r>
      <w:r w:rsidR="00167A0E">
        <w:rPr>
          <w:rFonts w:ascii="Arial" w:hAnsi="Arial" w:cs="Arial"/>
        </w:rPr>
        <w:t xml:space="preserve">12/ </w:t>
      </w:r>
      <w:r w:rsidR="00167A0E" w:rsidRPr="003C20B0">
        <w:rPr>
          <w:rFonts w:ascii="Arial" w:hAnsi="Arial" w:cs="Arial"/>
        </w:rPr>
        <w:t>20</w:t>
      </w:r>
      <w:r w:rsidR="00167A0E">
        <w:rPr>
          <w:rFonts w:ascii="Arial" w:hAnsi="Arial" w:cs="Arial"/>
        </w:rPr>
        <w:t>15</w:t>
      </w:r>
      <w:r w:rsidR="00167A0E" w:rsidRPr="003C20B0">
        <w:rPr>
          <w:rFonts w:ascii="Arial" w:hAnsi="Arial" w:cs="Arial"/>
        </w:rPr>
        <w:t>.,20</w:t>
      </w:r>
      <w:r w:rsidR="00167A0E">
        <w:rPr>
          <w:rFonts w:ascii="Arial" w:hAnsi="Arial" w:cs="Arial"/>
        </w:rPr>
        <w:t>16</w:t>
      </w:r>
      <w:r w:rsidR="00167A0E" w:rsidRPr="003C20B0">
        <w:rPr>
          <w:rFonts w:ascii="Arial" w:hAnsi="Arial" w:cs="Arial"/>
        </w:rPr>
        <w:t>.,</w:t>
      </w:r>
      <w:r w:rsidR="00167A0E">
        <w:rPr>
          <w:rFonts w:ascii="Arial" w:hAnsi="Arial" w:cs="Arial"/>
        </w:rPr>
        <w:t xml:space="preserve">1/ </w:t>
      </w:r>
      <w:r w:rsidR="00167A0E" w:rsidRPr="003C20B0">
        <w:rPr>
          <w:rFonts w:ascii="Arial" w:hAnsi="Arial" w:cs="Arial"/>
        </w:rPr>
        <w:t>20</w:t>
      </w:r>
      <w:r w:rsidR="00167A0E">
        <w:rPr>
          <w:rFonts w:ascii="Arial" w:hAnsi="Arial" w:cs="Arial"/>
        </w:rPr>
        <w:t>17</w:t>
      </w:r>
      <w:r w:rsidR="00167A0E" w:rsidRPr="003C20B0">
        <w:rPr>
          <w:rFonts w:ascii="Arial" w:hAnsi="Arial" w:cs="Arial"/>
        </w:rPr>
        <w:t>. godinu kao i procjene troškova odvjetnika, troškova žalbe, kao i troškova kamata. Procijenjeno vrijeme odljeva sredstava je 202</w:t>
      </w:r>
      <w:r w:rsidR="00A43A04">
        <w:rPr>
          <w:rFonts w:ascii="Arial" w:hAnsi="Arial" w:cs="Arial"/>
        </w:rPr>
        <w:t>3</w:t>
      </w:r>
      <w:r w:rsidR="00167A0E" w:rsidRPr="003C20B0">
        <w:rPr>
          <w:rFonts w:ascii="Arial" w:hAnsi="Arial" w:cs="Arial"/>
        </w:rPr>
        <w:t>. godina.</w:t>
      </w:r>
    </w:p>
    <w:p w:rsidR="00A43A04" w:rsidRDefault="00A43A04" w:rsidP="00167A0E">
      <w:pPr>
        <w:spacing w:line="360" w:lineRule="auto"/>
        <w:contextualSpacing/>
        <w:jc w:val="both"/>
        <w:rPr>
          <w:rFonts w:ascii="Arial" w:hAnsi="Arial" w:cs="Arial"/>
        </w:rPr>
      </w:pPr>
    </w:p>
    <w:p w:rsidR="00167A0E" w:rsidRDefault="00167A0E" w:rsidP="00167A0E">
      <w:pPr>
        <w:pStyle w:val="Odlomakpopis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843EB">
        <w:rPr>
          <w:rFonts w:ascii="Arial" w:hAnsi="Arial" w:cs="Arial"/>
          <w:b/>
          <w:sz w:val="24"/>
          <w:szCs w:val="24"/>
        </w:rPr>
        <w:t>Bilješke uz Izvještaj o promjenama u vrijednosti i obujmu imovine i obveza</w:t>
      </w:r>
    </w:p>
    <w:p w:rsidR="00167A0E" w:rsidRPr="004843EB" w:rsidRDefault="00167A0E" w:rsidP="00167A0E">
      <w:pPr>
        <w:pStyle w:val="Odlomakpopis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-Obrazac P-VRIO</w:t>
      </w:r>
    </w:p>
    <w:p w:rsidR="00167A0E" w:rsidRDefault="00167A0E" w:rsidP="00167A0E">
      <w:pPr>
        <w:spacing w:line="360" w:lineRule="auto"/>
        <w:ind w:left="360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A43A0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godini </w:t>
      </w:r>
      <w:r w:rsidR="00A43A04">
        <w:rPr>
          <w:rFonts w:ascii="Arial" w:hAnsi="Arial" w:cs="Arial"/>
        </w:rPr>
        <w:t>nismo imali promjene u vrijednosti i obujmu imovine 9151 i promjene u vrijednosti i obujmu obveza 9152.</w:t>
      </w:r>
    </w:p>
    <w:p w:rsidR="00A43A04" w:rsidRDefault="00A43A04" w:rsidP="00A43A0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43A04">
        <w:rPr>
          <w:rFonts w:ascii="Arial" w:hAnsi="Arial" w:cs="Arial"/>
          <w:b/>
          <w:sz w:val="24"/>
          <w:szCs w:val="24"/>
        </w:rPr>
        <w:lastRenderedPageBreak/>
        <w:t>1.4. Bilješke uz Izvještaj o rashodima prema funkcijskoj klasifikaciji</w:t>
      </w:r>
    </w:p>
    <w:p w:rsidR="00A43A04" w:rsidRDefault="00A43A04" w:rsidP="00A43A0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43A04" w:rsidRPr="00A43A04" w:rsidRDefault="00A43A04" w:rsidP="00A43A0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0922- Više srednjoškolsko obrazovanje- 6.564.276,50 indeks - 102,0-  obuhvaćaju rashode poslovanja ( razred 3) i rashode za nabavu nefinancijske imovine ( razred 4)</w:t>
      </w:r>
    </w:p>
    <w:p w:rsidR="00167A0E" w:rsidRPr="003C20B0" w:rsidRDefault="00167A0E" w:rsidP="00167A0E">
      <w:pPr>
        <w:spacing w:line="360" w:lineRule="auto"/>
        <w:ind w:left="360" w:firstLine="348"/>
        <w:contextualSpacing/>
        <w:jc w:val="both"/>
        <w:rPr>
          <w:rFonts w:ascii="Arial" w:hAnsi="Arial" w:cs="Arial"/>
        </w:rPr>
      </w:pPr>
    </w:p>
    <w:p w:rsidR="00167A0E" w:rsidRPr="003108A4" w:rsidRDefault="003108A4" w:rsidP="003108A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1.5</w:t>
      </w:r>
      <w:r w:rsidR="00167A0E" w:rsidRPr="003108A4">
        <w:rPr>
          <w:rFonts w:ascii="Arial" w:hAnsi="Arial" w:cs="Arial"/>
          <w:b/>
          <w:sz w:val="24"/>
          <w:szCs w:val="24"/>
        </w:rPr>
        <w:t xml:space="preserve"> Bilješke uz obveze</w:t>
      </w:r>
    </w:p>
    <w:p w:rsidR="00167A0E" w:rsidRPr="003C20B0" w:rsidRDefault="00167A0E" w:rsidP="00167A0E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3108A4" w:rsidRDefault="003108A4" w:rsidP="003108A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67A0E" w:rsidRPr="003C20B0">
        <w:rPr>
          <w:rFonts w:ascii="Arial" w:hAnsi="Arial" w:cs="Arial"/>
        </w:rPr>
        <w:t xml:space="preserve">tanje obveza </w:t>
      </w:r>
      <w:r w:rsidR="00167A0E">
        <w:rPr>
          <w:rFonts w:ascii="Arial" w:hAnsi="Arial" w:cs="Arial"/>
        </w:rPr>
        <w:t>1. siječnja 202</w:t>
      </w:r>
      <w:r>
        <w:rPr>
          <w:rFonts w:ascii="Arial" w:hAnsi="Arial" w:cs="Arial"/>
        </w:rPr>
        <w:t>2</w:t>
      </w:r>
      <w:r w:rsidR="00167A0E">
        <w:rPr>
          <w:rFonts w:ascii="Arial" w:hAnsi="Arial" w:cs="Arial"/>
        </w:rPr>
        <w:t xml:space="preserve">. godine isto je kao i stanje </w:t>
      </w:r>
      <w:r w:rsidR="00167A0E" w:rsidRPr="003C20B0">
        <w:rPr>
          <w:rFonts w:ascii="Arial" w:hAnsi="Arial" w:cs="Arial"/>
        </w:rPr>
        <w:t>na kraju izvještajnog razdoblja 20</w:t>
      </w:r>
      <w:r w:rsidR="00167A0E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167A0E" w:rsidRPr="003C20B0">
        <w:rPr>
          <w:rFonts w:ascii="Arial" w:hAnsi="Arial" w:cs="Arial"/>
        </w:rPr>
        <w:t xml:space="preserve">. godine </w:t>
      </w:r>
      <w:r w:rsidR="00167A0E">
        <w:rPr>
          <w:rFonts w:ascii="Arial" w:hAnsi="Arial" w:cs="Arial"/>
        </w:rPr>
        <w:t>i iznosi</w:t>
      </w:r>
      <w:r w:rsidR="00167A0E" w:rsidRPr="003C20B0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42</w:t>
      </w:r>
      <w:r w:rsidR="00167A0E" w:rsidRPr="003C20B0">
        <w:rPr>
          <w:rFonts w:ascii="Arial" w:hAnsi="Arial" w:cs="Arial"/>
        </w:rPr>
        <w:t>.</w:t>
      </w:r>
      <w:r w:rsidR="00167A0E">
        <w:rPr>
          <w:rFonts w:ascii="Arial" w:hAnsi="Arial" w:cs="Arial"/>
        </w:rPr>
        <w:t>4</w:t>
      </w:r>
      <w:r>
        <w:rPr>
          <w:rFonts w:ascii="Arial" w:hAnsi="Arial" w:cs="Arial"/>
        </w:rPr>
        <w:t>51,25</w:t>
      </w:r>
      <w:r w:rsidR="00167A0E" w:rsidRPr="003C20B0">
        <w:rPr>
          <w:rFonts w:ascii="Arial" w:hAnsi="Arial" w:cs="Arial"/>
        </w:rPr>
        <w:t xml:space="preserve"> kune.</w:t>
      </w:r>
    </w:p>
    <w:p w:rsidR="003108A4" w:rsidRDefault="003108A4" w:rsidP="003108A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67A0E" w:rsidRPr="003C20B0">
        <w:rPr>
          <w:rFonts w:ascii="Arial" w:hAnsi="Arial" w:cs="Arial"/>
        </w:rPr>
        <w:t xml:space="preserve">tanje obveza na kraju izvještajnog razdoblja </w:t>
      </w:r>
      <w:r w:rsidR="00167A0E">
        <w:rPr>
          <w:rFonts w:ascii="Arial" w:hAnsi="Arial" w:cs="Arial"/>
        </w:rPr>
        <w:t xml:space="preserve">iznosi </w:t>
      </w:r>
      <w:r w:rsidR="00167A0E" w:rsidRPr="003C20B0">
        <w:rPr>
          <w:rFonts w:ascii="Arial" w:hAnsi="Arial" w:cs="Arial"/>
        </w:rPr>
        <w:t xml:space="preserve"> </w:t>
      </w:r>
      <w:r w:rsidR="00167A0E">
        <w:rPr>
          <w:rFonts w:ascii="Arial" w:hAnsi="Arial" w:cs="Arial"/>
        </w:rPr>
        <w:t>4</w:t>
      </w:r>
      <w:r>
        <w:rPr>
          <w:rFonts w:ascii="Arial" w:hAnsi="Arial" w:cs="Arial"/>
        </w:rPr>
        <w:t>90</w:t>
      </w:r>
      <w:r w:rsidR="00167A0E"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>625,91</w:t>
      </w:r>
      <w:r w:rsidR="00167A0E" w:rsidRPr="003C20B0">
        <w:rPr>
          <w:rFonts w:ascii="Arial" w:hAnsi="Arial" w:cs="Arial"/>
        </w:rPr>
        <w:t xml:space="preserve"> kuna</w:t>
      </w:r>
      <w:r>
        <w:rPr>
          <w:rFonts w:ascii="Arial" w:hAnsi="Arial" w:cs="Arial"/>
        </w:rPr>
        <w:t>,</w:t>
      </w:r>
      <w:r w:rsidR="00167A0E" w:rsidRPr="003C20B0">
        <w:rPr>
          <w:rFonts w:ascii="Arial" w:hAnsi="Arial" w:cs="Arial"/>
        </w:rPr>
        <w:t xml:space="preserve"> odnosi se na plaće 12/202</w:t>
      </w:r>
      <w:r>
        <w:rPr>
          <w:rFonts w:ascii="Arial" w:hAnsi="Arial" w:cs="Arial"/>
        </w:rPr>
        <w:t>2</w:t>
      </w:r>
      <w:r w:rsidR="00167A0E" w:rsidRPr="003C20B0">
        <w:rPr>
          <w:rFonts w:ascii="Arial" w:hAnsi="Arial" w:cs="Arial"/>
        </w:rPr>
        <w:t>. u iznosu od 4</w:t>
      </w:r>
      <w:r>
        <w:rPr>
          <w:rFonts w:ascii="Arial" w:hAnsi="Arial" w:cs="Arial"/>
        </w:rPr>
        <w:t>39</w:t>
      </w:r>
      <w:r w:rsidR="00167A0E"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>196,25</w:t>
      </w:r>
      <w:r w:rsidR="00167A0E" w:rsidRPr="003C20B0">
        <w:rPr>
          <w:rFonts w:ascii="Arial" w:hAnsi="Arial" w:cs="Arial"/>
        </w:rPr>
        <w:t xml:space="preserve"> kuna, obveze za materijalne rashode u iznosu od </w:t>
      </w:r>
      <w:r w:rsidR="00167A0E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="00167A0E"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>968,99</w:t>
      </w:r>
      <w:r w:rsidR="00167A0E" w:rsidRPr="003C20B0">
        <w:rPr>
          <w:rFonts w:ascii="Arial" w:hAnsi="Arial" w:cs="Arial"/>
        </w:rPr>
        <w:t xml:space="preserve"> kuna, kao i ostale tekuće obveze u iznosu od </w:t>
      </w:r>
      <w:r>
        <w:rPr>
          <w:rFonts w:ascii="Arial" w:hAnsi="Arial" w:cs="Arial"/>
        </w:rPr>
        <w:t>37</w:t>
      </w:r>
      <w:r w:rsidR="00167A0E"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>460,67</w:t>
      </w:r>
      <w:r w:rsidR="00167A0E" w:rsidRPr="003C20B0">
        <w:rPr>
          <w:rFonts w:ascii="Arial" w:hAnsi="Arial" w:cs="Arial"/>
        </w:rPr>
        <w:t xml:space="preserve"> kuna, koja se vode na kontu 23958-obveze proračunskih korisnika za povrat u proračun-bolovanje na teret Hrvatskog zavoda za zdravstveno osiguranje</w:t>
      </w:r>
      <w:r>
        <w:rPr>
          <w:rFonts w:ascii="Arial" w:hAnsi="Arial" w:cs="Arial"/>
        </w:rPr>
        <w:t xml:space="preserve"> u iznosu od 37.177,48 kuna i 23955</w:t>
      </w:r>
      <w:r w:rsidR="00FD0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obveze za naplaćene tuđe prihode u iznosu od 283,19 kn</w:t>
      </w:r>
      <w:r w:rsidR="00FF49F7">
        <w:rPr>
          <w:rFonts w:ascii="Arial" w:hAnsi="Arial" w:cs="Arial"/>
        </w:rPr>
        <w:t>-</w:t>
      </w:r>
      <w:r w:rsidR="00BC7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dijela uplata u proračun za prodaju stanova na kojima je postojalo stanarsko pravo</w:t>
      </w:r>
      <w:r w:rsidR="00FF49F7">
        <w:rPr>
          <w:rFonts w:ascii="Arial" w:hAnsi="Arial" w:cs="Arial"/>
        </w:rPr>
        <w:t xml:space="preserve">. </w:t>
      </w:r>
    </w:p>
    <w:p w:rsidR="00FF49F7" w:rsidRPr="003C20B0" w:rsidRDefault="00FF49F7" w:rsidP="003108A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Škola nema nepodmirenih dospjelih obveza na dan 31. prosinac 2022. godine.</w:t>
      </w:r>
    </w:p>
    <w:p w:rsidR="00167A0E" w:rsidRPr="003C20B0" w:rsidRDefault="00167A0E" w:rsidP="003108A4">
      <w:pPr>
        <w:spacing w:line="360" w:lineRule="auto"/>
        <w:contextualSpacing/>
        <w:jc w:val="both"/>
        <w:rPr>
          <w:rFonts w:ascii="Arial" w:hAnsi="Arial" w:cs="Arial"/>
        </w:rPr>
      </w:pPr>
    </w:p>
    <w:p w:rsidR="00167A0E" w:rsidRPr="003C20B0" w:rsidRDefault="00167A0E" w:rsidP="00167A0E">
      <w:pPr>
        <w:spacing w:after="200" w:line="276" w:lineRule="auto"/>
        <w:jc w:val="both"/>
        <w:rPr>
          <w:rFonts w:ascii="Arial" w:hAnsi="Arial" w:cs="Arial"/>
        </w:rPr>
      </w:pPr>
    </w:p>
    <w:p w:rsidR="00167A0E" w:rsidRPr="003C20B0" w:rsidRDefault="00167A0E" w:rsidP="00167A0E">
      <w:pPr>
        <w:spacing w:after="200" w:line="276" w:lineRule="auto"/>
        <w:rPr>
          <w:rFonts w:ascii="Arial" w:hAnsi="Arial" w:cs="Arial"/>
        </w:rPr>
      </w:pPr>
      <w:r w:rsidRPr="003C20B0">
        <w:rPr>
          <w:rFonts w:ascii="Arial" w:hAnsi="Arial" w:cs="Arial"/>
        </w:rPr>
        <w:t>U Delnicama, 2</w:t>
      </w:r>
      <w:r w:rsidR="00BC77B9">
        <w:rPr>
          <w:rFonts w:ascii="Arial" w:hAnsi="Arial" w:cs="Arial"/>
        </w:rPr>
        <w:t>7</w:t>
      </w:r>
      <w:r w:rsidRPr="003C20B0">
        <w:rPr>
          <w:rFonts w:ascii="Arial" w:hAnsi="Arial" w:cs="Arial"/>
        </w:rPr>
        <w:t>. siječanj</w:t>
      </w:r>
      <w:r w:rsidR="00FD018A">
        <w:rPr>
          <w:rFonts w:ascii="Arial" w:hAnsi="Arial" w:cs="Arial"/>
        </w:rPr>
        <w:t>a</w:t>
      </w:r>
      <w:r w:rsidRPr="003C20B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>.</w:t>
      </w:r>
    </w:p>
    <w:p w:rsidR="00167A0E" w:rsidRPr="003C20B0" w:rsidRDefault="00167A0E" w:rsidP="00167A0E">
      <w:pPr>
        <w:spacing w:after="200" w:line="276" w:lineRule="auto"/>
        <w:rPr>
          <w:rFonts w:ascii="Arial" w:hAnsi="Arial" w:cs="Arial"/>
        </w:rPr>
      </w:pPr>
    </w:p>
    <w:p w:rsidR="00167A0E" w:rsidRPr="003C20B0" w:rsidRDefault="00167A0E" w:rsidP="00167A0E">
      <w:pPr>
        <w:spacing w:after="200" w:line="276" w:lineRule="auto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Voditeljica računovodstva: </w:t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  <w:t>Ravnateljica:</w:t>
      </w:r>
    </w:p>
    <w:p w:rsidR="00167A0E" w:rsidRPr="003C20B0" w:rsidRDefault="00167A0E" w:rsidP="00167A0E">
      <w:pPr>
        <w:spacing w:after="200" w:line="276" w:lineRule="auto"/>
        <w:rPr>
          <w:rFonts w:ascii="Arial" w:hAnsi="Arial" w:cs="Arial"/>
        </w:rPr>
      </w:pPr>
      <w:r w:rsidRPr="003C20B0">
        <w:rPr>
          <w:rFonts w:ascii="Arial" w:hAnsi="Arial" w:cs="Arial"/>
        </w:rPr>
        <w:t>Melita Mihelčić-Salopek, dipl.oec.</w:t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  <w:t xml:space="preserve">      Slađana Srkoč, prof.</w:t>
      </w:r>
    </w:p>
    <w:p w:rsidR="00167A0E" w:rsidRPr="003C20B0" w:rsidRDefault="00167A0E" w:rsidP="00167A0E">
      <w:pPr>
        <w:rPr>
          <w:rFonts w:ascii="Arial" w:hAnsi="Arial" w:cs="Arial"/>
        </w:rPr>
      </w:pPr>
    </w:p>
    <w:p w:rsidR="00167A0E" w:rsidRPr="003C20B0" w:rsidRDefault="00167A0E" w:rsidP="00167A0E">
      <w:pPr>
        <w:rPr>
          <w:rFonts w:ascii="Arial" w:hAnsi="Arial" w:cs="Arial"/>
        </w:rPr>
      </w:pPr>
    </w:p>
    <w:p w:rsidR="00167A0E" w:rsidRDefault="00167A0E" w:rsidP="00167A0E"/>
    <w:p w:rsidR="003C72D7" w:rsidRDefault="003C72D7" w:rsidP="00167A0E"/>
    <w:sectPr w:rsidR="003C72D7" w:rsidSect="000139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19F"/>
    <w:multiLevelType w:val="hybridMultilevel"/>
    <w:tmpl w:val="4E7EA5F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3E15F2D"/>
    <w:multiLevelType w:val="multilevel"/>
    <w:tmpl w:val="13169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F773AF"/>
    <w:multiLevelType w:val="hybridMultilevel"/>
    <w:tmpl w:val="A39C30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F56439"/>
    <w:multiLevelType w:val="multilevel"/>
    <w:tmpl w:val="3806A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C1"/>
    <w:rsid w:val="00013917"/>
    <w:rsid w:val="00070020"/>
    <w:rsid w:val="000D115C"/>
    <w:rsid w:val="00152646"/>
    <w:rsid w:val="00167A0E"/>
    <w:rsid w:val="001E0793"/>
    <w:rsid w:val="00281C4E"/>
    <w:rsid w:val="00290C3A"/>
    <w:rsid w:val="003108A4"/>
    <w:rsid w:val="003B3F10"/>
    <w:rsid w:val="003C72D7"/>
    <w:rsid w:val="004A5174"/>
    <w:rsid w:val="004A7DC1"/>
    <w:rsid w:val="004F2E30"/>
    <w:rsid w:val="0050062D"/>
    <w:rsid w:val="00565E68"/>
    <w:rsid w:val="006B64E8"/>
    <w:rsid w:val="0081479E"/>
    <w:rsid w:val="008876EF"/>
    <w:rsid w:val="008F1E9B"/>
    <w:rsid w:val="00935BF9"/>
    <w:rsid w:val="009D6027"/>
    <w:rsid w:val="00A43A04"/>
    <w:rsid w:val="00A52DBC"/>
    <w:rsid w:val="00A9139B"/>
    <w:rsid w:val="00AF3143"/>
    <w:rsid w:val="00BC2F26"/>
    <w:rsid w:val="00BC77B9"/>
    <w:rsid w:val="00D74356"/>
    <w:rsid w:val="00E82861"/>
    <w:rsid w:val="00F3500B"/>
    <w:rsid w:val="00FD018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F360-6BE5-43AB-977F-8945DAA7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7A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dcterms:created xsi:type="dcterms:W3CDTF">2023-01-31T13:17:00Z</dcterms:created>
  <dcterms:modified xsi:type="dcterms:W3CDTF">2023-01-31T13:17:00Z</dcterms:modified>
</cp:coreProperties>
</file>